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B4CE0" w:rsidRPr="008B4CE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401C86" w:rsidP="00B11D6B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="001960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Chemical Engineering 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8B4CE0" w:rsidRPr="008B4CE0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351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252"/>
        <w:gridCol w:w="774"/>
        <w:gridCol w:w="1159"/>
        <w:gridCol w:w="650"/>
      </w:tblGrid>
      <w:tr w:rsidR="00401C86" w:rsidRPr="00096D2F" w:rsidTr="00E26E52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E26E52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1960C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Chemical Engineering </w:t>
            </w:r>
          </w:p>
        </w:tc>
      </w:tr>
      <w:tr w:rsidR="00401C86" w:rsidRPr="00096D2F" w:rsidTr="00E26E52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1960C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Chemical Engineering </w:t>
            </w:r>
          </w:p>
        </w:tc>
      </w:tr>
      <w:tr w:rsidR="00401C86" w:rsidRPr="00096D2F" w:rsidTr="00E26E5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1960C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Chemical Engineering</w:t>
            </w:r>
          </w:p>
        </w:tc>
      </w:tr>
      <w:tr w:rsidR="00401C86" w:rsidRPr="00096D2F" w:rsidTr="00E26E5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1960C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60C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year </w:t>
            </w:r>
          </w:p>
        </w:tc>
      </w:tr>
      <w:tr w:rsidR="00401C86" w:rsidRPr="00096D2F" w:rsidTr="00E26E5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563714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</w:tr>
      <w:tr w:rsidR="00401C86" w:rsidRPr="00096D2F" w:rsidTr="00E26E52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8B4CE0" w:rsidP="00EE184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4CE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 w:rsidRPr="008B4CE0"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               Spring</w:t>
            </w:r>
            <w:r w:rsidR="00EE184C">
              <w:rPr>
                <w:rFonts w:cs="Calibri"/>
                <w:bCs/>
              </w:rPr>
              <w:t>√</w:t>
            </w:r>
          </w:p>
        </w:tc>
      </w:tr>
      <w:tr w:rsidR="00401C86" w:rsidRPr="00096D2F" w:rsidTr="00E26E5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FB29AA">
        <w:trPr>
          <w:trHeight w:val="253"/>
        </w:trPr>
        <w:tc>
          <w:tcPr>
            <w:tcW w:w="1458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971" w:type="dxa"/>
            <w:gridSpan w:val="9"/>
            <w:vAlign w:val="center"/>
          </w:tcPr>
          <w:p w:rsidR="00401C86" w:rsidRPr="007F0DE4" w:rsidRDefault="00E929B1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Momentum Transfer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1960CF" w:rsidP="00FB637D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60CF">
              <w:rPr>
                <w:rFonts w:ascii="Times New Roman" w:hAnsi="Times New Roman" w:cs="Times New Roman"/>
              </w:rPr>
              <w:t xml:space="preserve">CHE </w:t>
            </w:r>
            <w:r w:rsidR="00E929B1">
              <w:rPr>
                <w:rFonts w:ascii="Times New Roman" w:hAnsi="Times New Roman" w:cs="Times New Roman"/>
              </w:rPr>
              <w:t>203</w:t>
            </w:r>
            <w:r w:rsidR="00FB637D">
              <w:rPr>
                <w:rFonts w:ascii="Times New Roman" w:hAnsi="Times New Roman" w:cs="Times New Roman"/>
              </w:rPr>
              <w:t>B</w:t>
            </w:r>
          </w:p>
        </w:tc>
      </w:tr>
      <w:tr w:rsidR="00401C86" w:rsidRPr="00096D2F" w:rsidTr="00E26E52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401C86" w:rsidRPr="007F0DE4" w:rsidRDefault="00E929B1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1960C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1960C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E929B1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01C86" w:rsidRPr="00096D2F" w:rsidTr="00E26E52">
        <w:trPr>
          <w:trHeight w:val="677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E26E52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C179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8C1795">
              <w:rPr>
                <w:rFonts w:ascii="Times New Roman" w:hAnsi="Times New Roman" w:cs="Times New Roman"/>
                <w:b/>
                <w:bCs/>
              </w:rPr>
              <w:t xml:space="preserve"> D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escription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188" w:type="dxa"/>
            <w:gridSpan w:val="14"/>
            <w:vAlign w:val="center"/>
          </w:tcPr>
          <w:p w:rsidR="00401C86" w:rsidRPr="000A5909" w:rsidRDefault="000A5909" w:rsidP="000A59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909">
              <w:rPr>
                <w:rFonts w:ascii="Times New Roman" w:hAnsi="Times New Roman" w:cs="Times New Roman"/>
              </w:rPr>
              <w:t xml:space="preserve">The objective of this course is to provide the students with the </w:t>
            </w:r>
            <w:r>
              <w:rPr>
                <w:rFonts w:ascii="Times New Roman" w:hAnsi="Times New Roman" w:cs="Times New Roman"/>
              </w:rPr>
              <w:t>industrial</w:t>
            </w:r>
            <w:r w:rsidRPr="000A5909">
              <w:rPr>
                <w:rFonts w:ascii="Times New Roman" w:hAnsi="Times New Roman" w:cs="Times New Roman"/>
              </w:rPr>
              <w:t xml:space="preserve"> applications of Momentum Transfer</w:t>
            </w:r>
            <w:r>
              <w:rPr>
                <w:rFonts w:ascii="Times New Roman" w:hAnsi="Times New Roman" w:cs="Times New Roman"/>
              </w:rPr>
              <w:t xml:space="preserve"> including piping systems, open channel flow and flow of compressible fluids</w:t>
            </w:r>
            <w:r w:rsidRPr="000A5909">
              <w:rPr>
                <w:rFonts w:ascii="Times New Roman" w:hAnsi="Times New Roman" w:cs="Times New Roman"/>
              </w:rPr>
              <w:t>.</w:t>
            </w:r>
          </w:p>
        </w:tc>
      </w:tr>
      <w:tr w:rsidR="00F411F5" w:rsidRPr="00096D2F" w:rsidTr="00E26E52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F411F5" w:rsidRPr="00096D2F" w:rsidRDefault="00F411F5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F411F5" w:rsidRPr="00516F41" w:rsidTr="00CD380F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7112AA" w:rsidRDefault="00F411F5" w:rsidP="007112AA">
            <w:pPr>
              <w:bidi w:val="0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</w:rPr>
              <w:t xml:space="preserve"> 1)</w:t>
            </w:r>
            <w:r w:rsidRPr="007112AA">
              <w:rPr>
                <w:rFonts w:asciiTheme="majorBidi" w:hAnsiTheme="majorBidi" w:cstheme="majorBidi"/>
                <w:lang w:val="en-GB"/>
              </w:rPr>
              <w:t xml:space="preserve"> Principles of design including elements design, process and/or a system related to specific disciplines.</w:t>
            </w:r>
          </w:p>
        </w:tc>
      </w:tr>
      <w:tr w:rsidR="00F411F5" w:rsidRPr="00516F41" w:rsidTr="00CD380F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7112AA" w:rsidRDefault="00F411F5" w:rsidP="00F411F5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2)</w:t>
            </w:r>
            <w:r w:rsidRPr="007112AA">
              <w:rPr>
                <w:rFonts w:asciiTheme="majorBidi" w:hAnsiTheme="majorBidi" w:cstheme="majorBidi"/>
              </w:rPr>
              <w:t xml:space="preserve"> The principles of chemical engineering including transport processes</w:t>
            </w:r>
          </w:p>
        </w:tc>
      </w:tr>
      <w:tr w:rsidR="00F411F5" w:rsidRPr="00096D2F" w:rsidTr="00E26E5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411F5" w:rsidRPr="00096D2F" w:rsidRDefault="00F411F5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F411F5" w:rsidRPr="00096D2F" w:rsidTr="00702363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7112AA" w:rsidRDefault="00F411F5" w:rsidP="007112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1)</w:t>
            </w:r>
            <w:r w:rsidRPr="007112AA">
              <w:rPr>
                <w:rFonts w:asciiTheme="majorBidi" w:hAnsiTheme="majorBidi" w:cstheme="majorBidi"/>
                <w:sz w:val="24"/>
                <w:szCs w:val="24"/>
              </w:rPr>
              <w:t xml:space="preserve"> Think in a creative and innovative way in problem solving and design.</w:t>
            </w:r>
          </w:p>
        </w:tc>
      </w:tr>
      <w:tr w:rsidR="00F411F5" w:rsidRPr="00096D2F" w:rsidTr="00E26E5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7112AA" w:rsidRDefault="00F411F5" w:rsidP="007112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2)</w:t>
            </w:r>
            <w:r w:rsidRPr="007112AA">
              <w:rPr>
                <w:rFonts w:asciiTheme="majorBidi" w:hAnsiTheme="majorBidi" w:cstheme="majorBidi"/>
                <w:sz w:val="24"/>
                <w:szCs w:val="24"/>
              </w:rPr>
              <w:t xml:space="preserve"> Combine, exchange, and assess different ideas, views, and knowledge from a range of sources.</w:t>
            </w:r>
          </w:p>
        </w:tc>
      </w:tr>
      <w:tr w:rsidR="00F411F5" w:rsidRPr="00096D2F" w:rsidTr="00E26E52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411F5" w:rsidRPr="00096D2F" w:rsidRDefault="00F411F5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F411F5" w:rsidRPr="00096D2F" w:rsidTr="00B8231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711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7112AA" w:rsidRDefault="00F411F5" w:rsidP="007112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1)</w:t>
            </w:r>
            <w:r w:rsidRPr="007112AA">
              <w:rPr>
                <w:rFonts w:asciiTheme="majorBidi" w:hAnsiTheme="majorBidi" w:cstheme="majorBidi"/>
                <w:sz w:val="24"/>
                <w:szCs w:val="24"/>
              </w:rPr>
              <w:t xml:space="preserve"> Professionally merge the engineering knowledge, understanding, and feedback to improve design, products and/or services.</w:t>
            </w:r>
          </w:p>
        </w:tc>
      </w:tr>
      <w:tr w:rsidR="00F411F5" w:rsidRPr="00096D2F" w:rsidTr="00B8231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7112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7112AA" w:rsidRDefault="00F411F5" w:rsidP="007112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2)</w:t>
            </w:r>
            <w:r w:rsidRPr="007112AA">
              <w:rPr>
                <w:rFonts w:asciiTheme="majorBidi" w:hAnsiTheme="majorBidi" w:cstheme="majorBidi"/>
                <w:sz w:val="24"/>
                <w:szCs w:val="24"/>
              </w:rPr>
              <w:t xml:space="preserve"> Create and/or re-design a process, component or system, and carry out specialized engineering designs.</w:t>
            </w:r>
          </w:p>
        </w:tc>
      </w:tr>
      <w:tr w:rsidR="00F411F5" w:rsidRPr="00096D2F" w:rsidTr="00FA6FF5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F411F5" w:rsidRDefault="00F411F5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  <w:p w:rsidR="00F411F5" w:rsidRPr="00096D2F" w:rsidRDefault="00F411F5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11F5" w:rsidRPr="00096D2F" w:rsidTr="00E629AD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2C6307" w:rsidRDefault="00F411F5" w:rsidP="002C630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1)</w:t>
            </w:r>
            <w:r w:rsidRPr="002C6307">
              <w:rPr>
                <w:rFonts w:asciiTheme="majorBidi" w:hAnsiTheme="majorBidi" w:cstheme="majorBidi"/>
                <w:sz w:val="24"/>
                <w:szCs w:val="24"/>
              </w:rPr>
              <w:t xml:space="preserve"> Demonstrate efficient IT capabilities</w:t>
            </w:r>
            <w:r w:rsidRPr="002C6307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F411F5" w:rsidRPr="00096D2F" w:rsidTr="00E629AD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F411F5" w:rsidRPr="00096D2F" w:rsidRDefault="00F411F5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F411F5" w:rsidRPr="002C6307" w:rsidRDefault="00F411F5" w:rsidP="002C6307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2)</w:t>
            </w:r>
            <w:r w:rsidRPr="002C6307">
              <w:rPr>
                <w:rFonts w:asciiTheme="majorBidi" w:hAnsiTheme="majorBidi" w:cstheme="majorBidi"/>
                <w:sz w:val="24"/>
                <w:szCs w:val="24"/>
              </w:rPr>
              <w:t xml:space="preserve"> Effectively manage tasks, time, and resources.</w:t>
            </w:r>
          </w:p>
        </w:tc>
      </w:tr>
      <w:tr w:rsidR="002C6307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2C6307" w:rsidRPr="00096D2F" w:rsidTr="00647CF3">
        <w:trPr>
          <w:trHeight w:val="354"/>
        </w:trPr>
        <w:tc>
          <w:tcPr>
            <w:tcW w:w="3936" w:type="dxa"/>
            <w:gridSpan w:val="6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876" w:type="dxa"/>
            <w:gridSpan w:val="6"/>
            <w:vAlign w:val="center"/>
          </w:tcPr>
          <w:p w:rsidR="002C6307" w:rsidRPr="00887A60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583" w:type="dxa"/>
            <w:gridSpan w:val="3"/>
            <w:vAlign w:val="center"/>
          </w:tcPr>
          <w:p w:rsidR="002C6307" w:rsidRPr="00887A60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2C6307" w:rsidRPr="00096D2F" w:rsidTr="00647CF3">
        <w:trPr>
          <w:trHeight w:val="354"/>
        </w:trPr>
        <w:tc>
          <w:tcPr>
            <w:tcW w:w="3936" w:type="dxa"/>
            <w:gridSpan w:val="6"/>
            <w:vAlign w:val="center"/>
          </w:tcPr>
          <w:p w:rsidR="002C6307" w:rsidRPr="00D82284" w:rsidRDefault="00D842FF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Flow of Viscous Fluids</w:t>
            </w:r>
          </w:p>
        </w:tc>
        <w:tc>
          <w:tcPr>
            <w:tcW w:w="1486" w:type="dxa"/>
            <w:gridSpan w:val="3"/>
            <w:vAlign w:val="center"/>
          </w:tcPr>
          <w:p w:rsidR="002C6307" w:rsidRPr="00D82284" w:rsidRDefault="006E44A6" w:rsidP="002C63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876" w:type="dxa"/>
            <w:gridSpan w:val="6"/>
            <w:vAlign w:val="center"/>
          </w:tcPr>
          <w:p w:rsidR="002C6307" w:rsidRPr="00887A60" w:rsidRDefault="006E44A6" w:rsidP="002C63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83" w:type="dxa"/>
            <w:gridSpan w:val="3"/>
            <w:vAlign w:val="center"/>
          </w:tcPr>
          <w:p w:rsidR="002C6307" w:rsidRPr="00887A60" w:rsidRDefault="006E44A6" w:rsidP="002C63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2C6307" w:rsidRPr="00096D2F" w:rsidTr="0064000B">
        <w:trPr>
          <w:trHeight w:val="287"/>
        </w:trPr>
        <w:tc>
          <w:tcPr>
            <w:tcW w:w="3936" w:type="dxa"/>
            <w:gridSpan w:val="6"/>
            <w:vAlign w:val="center"/>
          </w:tcPr>
          <w:p w:rsidR="002C6307" w:rsidRPr="00D82284" w:rsidRDefault="006E44A6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Piping Systems </w:t>
            </w:r>
          </w:p>
        </w:tc>
        <w:tc>
          <w:tcPr>
            <w:tcW w:w="1486" w:type="dxa"/>
            <w:gridSpan w:val="3"/>
          </w:tcPr>
          <w:p w:rsidR="002C6307" w:rsidRPr="0064000B" w:rsidRDefault="002C6307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2DA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6" w:type="dxa"/>
            <w:gridSpan w:val="6"/>
          </w:tcPr>
          <w:p w:rsidR="002C6307" w:rsidRPr="0064000B" w:rsidRDefault="002C6307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47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</w:tcPr>
          <w:p w:rsidR="002C6307" w:rsidRPr="0064000B" w:rsidRDefault="002C6307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7E0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E44A6" w:rsidRPr="00096D2F" w:rsidTr="00F411F5">
        <w:trPr>
          <w:trHeight w:val="287"/>
        </w:trPr>
        <w:tc>
          <w:tcPr>
            <w:tcW w:w="3936" w:type="dxa"/>
            <w:gridSpan w:val="6"/>
            <w:shd w:val="clear" w:color="auto" w:fill="FFFFFF" w:themeFill="background1"/>
            <w:vAlign w:val="center"/>
          </w:tcPr>
          <w:p w:rsidR="00FF3120" w:rsidRPr="00F411F5" w:rsidRDefault="00FF3120" w:rsidP="00FF31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411F5">
              <w:rPr>
                <w:rFonts w:ascii="Times New Roman" w:hAnsi="Times New Roman" w:cs="Times New Roman"/>
                <w:bCs/>
              </w:rPr>
              <w:t>Flow of Compressible Fluids</w:t>
            </w:r>
          </w:p>
        </w:tc>
        <w:tc>
          <w:tcPr>
            <w:tcW w:w="1486" w:type="dxa"/>
            <w:gridSpan w:val="3"/>
            <w:shd w:val="clear" w:color="auto" w:fill="FFFFFF" w:themeFill="background1"/>
          </w:tcPr>
          <w:p w:rsidR="006E44A6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6" w:type="dxa"/>
            <w:gridSpan w:val="6"/>
            <w:shd w:val="clear" w:color="auto" w:fill="FFFFFF" w:themeFill="background1"/>
          </w:tcPr>
          <w:p w:rsidR="006E44A6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shd w:val="clear" w:color="auto" w:fill="FFFFFF" w:themeFill="background1"/>
          </w:tcPr>
          <w:p w:rsidR="006E44A6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F3120" w:rsidRPr="00096D2F" w:rsidTr="00F411F5">
        <w:trPr>
          <w:trHeight w:val="287"/>
        </w:trPr>
        <w:tc>
          <w:tcPr>
            <w:tcW w:w="3936" w:type="dxa"/>
            <w:gridSpan w:val="6"/>
            <w:shd w:val="clear" w:color="auto" w:fill="FFFFFF" w:themeFill="background1"/>
            <w:vAlign w:val="center"/>
          </w:tcPr>
          <w:p w:rsidR="00FF3120" w:rsidRPr="00F411F5" w:rsidRDefault="00FF3120" w:rsidP="00FF312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411F5">
              <w:rPr>
                <w:rFonts w:ascii="Times New Roman" w:hAnsi="Times New Roman" w:cs="Times New Roman"/>
                <w:bCs/>
              </w:rPr>
              <w:t>Flow in Open Channels</w:t>
            </w:r>
          </w:p>
        </w:tc>
        <w:tc>
          <w:tcPr>
            <w:tcW w:w="1486" w:type="dxa"/>
            <w:gridSpan w:val="3"/>
            <w:shd w:val="clear" w:color="auto" w:fill="FFFFFF" w:themeFill="background1"/>
          </w:tcPr>
          <w:p w:rsidR="00FF3120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76" w:type="dxa"/>
            <w:gridSpan w:val="6"/>
            <w:shd w:val="clear" w:color="auto" w:fill="FFFFFF" w:themeFill="background1"/>
          </w:tcPr>
          <w:p w:rsidR="00FF3120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shd w:val="clear" w:color="auto" w:fill="FFFFFF" w:themeFill="background1"/>
          </w:tcPr>
          <w:p w:rsidR="00FF3120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F3120" w:rsidRPr="00096D2F" w:rsidTr="00F411F5">
        <w:trPr>
          <w:trHeight w:val="287"/>
        </w:trPr>
        <w:tc>
          <w:tcPr>
            <w:tcW w:w="3936" w:type="dxa"/>
            <w:gridSpan w:val="6"/>
            <w:shd w:val="clear" w:color="auto" w:fill="FFFFFF" w:themeFill="background1"/>
            <w:vAlign w:val="center"/>
          </w:tcPr>
          <w:p w:rsidR="00F411F5" w:rsidRDefault="00EA130F" w:rsidP="00F411F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Turbo-</w:t>
            </w:r>
            <w:r w:rsidR="00F411F5" w:rsidRPr="00F411F5">
              <w:rPr>
                <w:rFonts w:ascii="Times New Roman" w:hAnsi="Times New Roman" w:cs="Times New Roman"/>
                <w:bCs/>
              </w:rPr>
              <w:t>machinery</w:t>
            </w:r>
            <w:r>
              <w:rPr>
                <w:rFonts w:ascii="Times New Roman" w:hAnsi="Times New Roman" w:cs="Times New Roman"/>
                <w:bCs/>
              </w:rPr>
              <w:t xml:space="preserve"> and Industrial </w:t>
            </w:r>
          </w:p>
          <w:p w:rsidR="00EA130F" w:rsidRPr="00F411F5" w:rsidRDefault="00EA130F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Applications of Momentum Transfer</w:t>
            </w:r>
          </w:p>
        </w:tc>
        <w:tc>
          <w:tcPr>
            <w:tcW w:w="1486" w:type="dxa"/>
            <w:gridSpan w:val="3"/>
            <w:shd w:val="clear" w:color="auto" w:fill="FFFFFF" w:themeFill="background1"/>
          </w:tcPr>
          <w:p w:rsidR="00FF3120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6" w:type="dxa"/>
            <w:gridSpan w:val="6"/>
            <w:shd w:val="clear" w:color="auto" w:fill="FFFFFF" w:themeFill="background1"/>
          </w:tcPr>
          <w:p w:rsidR="00FF3120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shd w:val="clear" w:color="auto" w:fill="FFFFFF" w:themeFill="background1"/>
          </w:tcPr>
          <w:p w:rsidR="00FF3120" w:rsidRPr="00F411F5" w:rsidRDefault="00EA130F" w:rsidP="002C630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C6307" w:rsidRPr="00096D2F" w:rsidTr="00647CF3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2C6307" w:rsidRPr="008C1932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Lectures (√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</w:p>
        </w:tc>
        <w:tc>
          <w:tcPr>
            <w:tcW w:w="2876" w:type="dxa"/>
            <w:gridSpan w:val="6"/>
            <w:vAlign w:val="center"/>
          </w:tcPr>
          <w:p w:rsidR="002C6307" w:rsidRPr="008C1932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Practical Training/ Laboratory ()</w:t>
            </w:r>
          </w:p>
        </w:tc>
        <w:tc>
          <w:tcPr>
            <w:tcW w:w="2583" w:type="dxa"/>
            <w:gridSpan w:val="3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()</w:t>
            </w:r>
          </w:p>
        </w:tc>
      </w:tr>
      <w:tr w:rsidR="002C6307" w:rsidRPr="00096D2F" w:rsidTr="00647CF3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√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</w:p>
        </w:tc>
        <w:tc>
          <w:tcPr>
            <w:tcW w:w="2876" w:type="dxa"/>
            <w:gridSpan w:val="6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()</w:t>
            </w:r>
          </w:p>
        </w:tc>
        <w:tc>
          <w:tcPr>
            <w:tcW w:w="2583" w:type="dxa"/>
            <w:gridSpan w:val="3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(√ </w:t>
            </w:r>
            <w:r w:rsidRPr="00096D2F">
              <w:rPr>
                <w:rFonts w:ascii="Times New Roman" w:hAnsi="Times New Roman" w:cs="Times New Roman"/>
              </w:rPr>
              <w:t>)</w:t>
            </w:r>
          </w:p>
        </w:tc>
      </w:tr>
      <w:tr w:rsidR="002C6307" w:rsidRPr="00096D2F" w:rsidTr="00647CF3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</w:p>
        </w:tc>
        <w:tc>
          <w:tcPr>
            <w:tcW w:w="2876" w:type="dxa"/>
            <w:gridSpan w:val="6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Assignments /Homework (√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</w:p>
        </w:tc>
        <w:tc>
          <w:tcPr>
            <w:tcW w:w="2583" w:type="dxa"/>
            <w:gridSpan w:val="3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2C6307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DC1F24" w:rsidRDefault="002C6307" w:rsidP="002C6307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096D2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>-Assessment 1;</w:t>
            </w:r>
            <w:r w:rsidR="006E44A6" w:rsidRPr="00EA130F">
              <w:rPr>
                <w:rFonts w:ascii="Times New Roman" w:hAnsi="Times New Roman" w:cs="Times New Roman"/>
                <w:lang w:bidi="ar-EG"/>
              </w:rPr>
              <w:t>Class Test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096D2F" w:rsidRDefault="006E44A6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2</w:t>
            </w:r>
            <w:r w:rsidRPr="00EA130F">
              <w:rPr>
                <w:rFonts w:ascii="Times New Roman" w:hAnsi="Times New Roman" w:cs="Times New Roman"/>
                <w:lang w:bidi="ar-EG"/>
              </w:rPr>
              <w:t>;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Midterm Exam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647CF3" w:rsidRDefault="00EA130F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3</w:t>
            </w:r>
            <w:r w:rsidRPr="00EA130F">
              <w:rPr>
                <w:rFonts w:ascii="Times New Roman" w:hAnsi="Times New Roman" w:cs="Times New Roman"/>
                <w:lang w:bidi="ar-EG"/>
              </w:rPr>
              <w:t>; Project Assignment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096D2F" w:rsidRDefault="00EA130F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4</w:t>
            </w:r>
            <w:r w:rsidRPr="00EA130F">
              <w:rPr>
                <w:rFonts w:ascii="Times New Roman" w:hAnsi="Times New Roman" w:cs="Times New Roman"/>
                <w:lang w:bidi="ar-EG"/>
              </w:rPr>
              <w:t xml:space="preserve">; 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Class Test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647CF3" w:rsidRDefault="00EA130F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5</w:t>
            </w:r>
            <w:r w:rsidRPr="00EA130F">
              <w:rPr>
                <w:rFonts w:ascii="Times New Roman" w:hAnsi="Times New Roman" w:cs="Times New Roman"/>
                <w:lang w:bidi="ar-EG"/>
              </w:rPr>
              <w:t>; Final Exam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647CF3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C6307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2C6307" w:rsidRPr="00EA130F" w:rsidRDefault="002C6307" w:rsidP="002C6307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30F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2C6307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730C3C" w:rsidRDefault="00EA130F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6307" w:rsidRPr="00096D2F" w:rsidTr="00E26E52">
        <w:trPr>
          <w:trHeight w:val="179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730C3C" w:rsidRDefault="00EA130F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6307" w:rsidRPr="00096D2F" w:rsidTr="00E26E52">
        <w:trPr>
          <w:trHeight w:val="179"/>
        </w:trPr>
        <w:tc>
          <w:tcPr>
            <w:tcW w:w="5422" w:type="dxa"/>
            <w:gridSpan w:val="9"/>
            <w:vAlign w:val="center"/>
          </w:tcPr>
          <w:p w:rsidR="002C6307" w:rsidRPr="00EA130F" w:rsidRDefault="002C6307" w:rsidP="00EA130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 xml:space="preserve">-Class </w:t>
            </w:r>
            <w:r w:rsidR="00EA130F" w:rsidRPr="00EA130F">
              <w:rPr>
                <w:rFonts w:ascii="Times New Roman" w:hAnsi="Times New Roman" w:cs="Times New Roman"/>
                <w:lang w:bidi="ar-EG"/>
              </w:rPr>
              <w:t>Activity</w:t>
            </w:r>
          </w:p>
        </w:tc>
        <w:tc>
          <w:tcPr>
            <w:tcW w:w="5459" w:type="dxa"/>
            <w:gridSpan w:val="9"/>
            <w:vAlign w:val="center"/>
          </w:tcPr>
          <w:p w:rsidR="002C6307" w:rsidRPr="00730C3C" w:rsidRDefault="00EA130F" w:rsidP="002C630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4485" w:rsidRPr="00096D2F" w:rsidTr="00E26E52">
        <w:trPr>
          <w:trHeight w:val="179"/>
        </w:trPr>
        <w:tc>
          <w:tcPr>
            <w:tcW w:w="5422" w:type="dxa"/>
            <w:gridSpan w:val="9"/>
            <w:vAlign w:val="center"/>
          </w:tcPr>
          <w:p w:rsidR="00E84485" w:rsidRPr="00EA130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E84485" w:rsidRPr="00096D2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84485" w:rsidRPr="00096D2F" w:rsidTr="00E26E52">
        <w:trPr>
          <w:trHeight w:val="354"/>
        </w:trPr>
        <w:tc>
          <w:tcPr>
            <w:tcW w:w="5422" w:type="dxa"/>
            <w:gridSpan w:val="9"/>
            <w:vAlign w:val="center"/>
          </w:tcPr>
          <w:p w:rsidR="00E84485" w:rsidRPr="00EA130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EA130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E84485" w:rsidRPr="00096D2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84485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E84485" w:rsidRPr="00096D2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E84485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E84485" w:rsidRPr="00175ACA" w:rsidRDefault="00E84485" w:rsidP="00E84485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Streeter, L.V., “Fluid Mechanics”, </w:t>
            </w:r>
            <w:r w:rsidRPr="00175ACA">
              <w:rPr>
                <w:rFonts w:ascii="Times New Roman" w:hAnsi="Times New Roman" w:cs="Times New Roman"/>
                <w:lang w:val="en-GB"/>
              </w:rPr>
              <w:t>McGraw-Hill Book Company, New York</w:t>
            </w:r>
            <w:r>
              <w:rPr>
                <w:rFonts w:ascii="Times New Roman" w:hAnsi="Times New Roman" w:cs="Times New Roman"/>
                <w:lang w:val="en-GB"/>
              </w:rPr>
              <w:t>, 1958</w:t>
            </w:r>
          </w:p>
        </w:tc>
      </w:tr>
      <w:tr w:rsidR="00E84485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E84485" w:rsidRPr="00175ACA" w:rsidRDefault="00E84485" w:rsidP="00E84485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Munson, B., </w:t>
            </w:r>
            <w:proofErr w:type="spellStart"/>
            <w:r>
              <w:rPr>
                <w:rFonts w:ascii="Times New Roman" w:hAnsi="Times New Roman" w:cs="Times New Roman"/>
              </w:rPr>
              <w:t>Yound</w:t>
            </w:r>
            <w:proofErr w:type="spellEnd"/>
            <w:r>
              <w:rPr>
                <w:rFonts w:ascii="Times New Roman" w:hAnsi="Times New Roman" w:cs="Times New Roman"/>
              </w:rPr>
              <w:t xml:space="preserve">, D., and </w:t>
            </w:r>
            <w:proofErr w:type="spellStart"/>
            <w:r>
              <w:rPr>
                <w:rFonts w:ascii="Times New Roman" w:hAnsi="Times New Roman" w:cs="Times New Roman"/>
              </w:rPr>
              <w:t>Okiishi</w:t>
            </w:r>
            <w:proofErr w:type="spellEnd"/>
            <w:r>
              <w:rPr>
                <w:rFonts w:ascii="Times New Roman" w:hAnsi="Times New Roman" w:cs="Times New Roman"/>
              </w:rPr>
              <w:t xml:space="preserve">, T., "Fundamentals of fluid mechanics”, </w:t>
            </w:r>
            <w:r w:rsidRPr="00175ACA">
              <w:rPr>
                <w:rFonts w:ascii="Times New Roman" w:hAnsi="Times New Roman" w:cs="Times New Roman"/>
              </w:rPr>
              <w:t>John Wiley &amp; Sons, Inc.</w:t>
            </w:r>
            <w:r>
              <w:rPr>
                <w:rFonts w:ascii="Times New Roman" w:hAnsi="Times New Roman" w:cs="Times New Roman"/>
              </w:rPr>
              <w:t>, 2002</w:t>
            </w:r>
          </w:p>
        </w:tc>
      </w:tr>
      <w:tr w:rsidR="00E84485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E84485" w:rsidRPr="00096D2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7. Facilities Required for Teaching and Learning</w:t>
            </w:r>
          </w:p>
        </w:tc>
      </w:tr>
      <w:tr w:rsidR="00E84485" w:rsidRPr="00096D2F" w:rsidTr="00E26E52">
        <w:trPr>
          <w:trHeight w:val="354"/>
        </w:trPr>
        <w:tc>
          <w:tcPr>
            <w:tcW w:w="10881" w:type="dxa"/>
            <w:gridSpan w:val="18"/>
            <w:vAlign w:val="center"/>
          </w:tcPr>
          <w:p w:rsidR="00E84485" w:rsidRDefault="00E84485" w:rsidP="00E84485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Organized halls</w:t>
            </w:r>
          </w:p>
          <w:p w:rsidR="00E84485" w:rsidRPr="00175ACA" w:rsidRDefault="00E84485" w:rsidP="00E84485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show</w:t>
            </w:r>
          </w:p>
        </w:tc>
      </w:tr>
      <w:tr w:rsidR="00E84485" w:rsidRPr="00096D2F" w:rsidTr="00E26E52">
        <w:trPr>
          <w:trHeight w:val="354"/>
        </w:trPr>
        <w:tc>
          <w:tcPr>
            <w:tcW w:w="2376" w:type="dxa"/>
            <w:gridSpan w:val="3"/>
            <w:vAlign w:val="center"/>
          </w:tcPr>
          <w:p w:rsidR="00E84485" w:rsidRPr="00096D2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E84485" w:rsidRPr="00175ACA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5AC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75ACA">
              <w:rPr>
                <w:rFonts w:ascii="Times New Roman" w:hAnsi="Times New Roman" w:cs="Times New Roman"/>
              </w:rPr>
              <w:t>Salwa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CA">
              <w:rPr>
                <w:rFonts w:ascii="Times New Roman" w:hAnsi="Times New Roman" w:cs="Times New Roman"/>
              </w:rPr>
              <w:t>Raafat</w:t>
            </w:r>
            <w:proofErr w:type="spellEnd"/>
          </w:p>
        </w:tc>
      </w:tr>
      <w:tr w:rsidR="00E84485" w:rsidRPr="00096D2F" w:rsidTr="00E26E52">
        <w:trPr>
          <w:trHeight w:val="354"/>
        </w:trPr>
        <w:tc>
          <w:tcPr>
            <w:tcW w:w="2376" w:type="dxa"/>
            <w:gridSpan w:val="3"/>
            <w:vAlign w:val="center"/>
          </w:tcPr>
          <w:p w:rsidR="00E84485" w:rsidRPr="00096D2F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E84485" w:rsidRPr="00175ACA" w:rsidRDefault="00E84485" w:rsidP="00E844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5ACA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75ACA">
              <w:rPr>
                <w:rFonts w:ascii="Times New Roman" w:hAnsi="Times New Roman" w:cs="Times New Roman"/>
              </w:rPr>
              <w:t>Fatma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CA">
              <w:rPr>
                <w:rFonts w:ascii="Times New Roman" w:hAnsi="Times New Roman" w:cs="Times New Roman"/>
              </w:rPr>
              <w:t>Ashour</w:t>
            </w:r>
            <w:proofErr w:type="spellEnd"/>
          </w:p>
        </w:tc>
      </w:tr>
    </w:tbl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612"/>
    <w:multiLevelType w:val="hybridMultilevel"/>
    <w:tmpl w:val="C53E8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0F1010D9"/>
    <w:multiLevelType w:val="hybridMultilevel"/>
    <w:tmpl w:val="4390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57051"/>
    <w:multiLevelType w:val="hybridMultilevel"/>
    <w:tmpl w:val="C010C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EC575D"/>
    <w:multiLevelType w:val="hybridMultilevel"/>
    <w:tmpl w:val="8A58B3C4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F02EB"/>
    <w:multiLevelType w:val="hybridMultilevel"/>
    <w:tmpl w:val="85D8390C"/>
    <w:lvl w:ilvl="0" w:tplc="F1FE5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B5835"/>
    <w:multiLevelType w:val="hybridMultilevel"/>
    <w:tmpl w:val="F8101604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2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4">
    <w:nsid w:val="6866638F"/>
    <w:multiLevelType w:val="hybridMultilevel"/>
    <w:tmpl w:val="7BCA5F70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97601"/>
    <w:multiLevelType w:val="hybridMultilevel"/>
    <w:tmpl w:val="6E726FEC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0"/>
  </w:num>
  <w:num w:numId="6">
    <w:abstractNumId w:val="12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6"/>
  </w:num>
  <w:num w:numId="16">
    <w:abstractNumId w:val="7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31DC"/>
    <w:rsid w:val="0000027C"/>
    <w:rsid w:val="00001A37"/>
    <w:rsid w:val="0003322D"/>
    <w:rsid w:val="00044FC3"/>
    <w:rsid w:val="00067C6F"/>
    <w:rsid w:val="00096D2F"/>
    <w:rsid w:val="000A5909"/>
    <w:rsid w:val="000C5F3A"/>
    <w:rsid w:val="000D38C2"/>
    <w:rsid w:val="00134C85"/>
    <w:rsid w:val="00144A1E"/>
    <w:rsid w:val="00166826"/>
    <w:rsid w:val="001749AD"/>
    <w:rsid w:val="00175ACA"/>
    <w:rsid w:val="00180444"/>
    <w:rsid w:val="001960CF"/>
    <w:rsid w:val="001C4843"/>
    <w:rsid w:val="002623B6"/>
    <w:rsid w:val="00272776"/>
    <w:rsid w:val="00276457"/>
    <w:rsid w:val="002943C7"/>
    <w:rsid w:val="002A3F43"/>
    <w:rsid w:val="002C0535"/>
    <w:rsid w:val="002C2ACC"/>
    <w:rsid w:val="002C6307"/>
    <w:rsid w:val="002E0069"/>
    <w:rsid w:val="00313121"/>
    <w:rsid w:val="003415D7"/>
    <w:rsid w:val="003433D0"/>
    <w:rsid w:val="003B2AE5"/>
    <w:rsid w:val="00401C86"/>
    <w:rsid w:val="00402CE4"/>
    <w:rsid w:val="00466D55"/>
    <w:rsid w:val="004B2CCC"/>
    <w:rsid w:val="004F368C"/>
    <w:rsid w:val="004F77F1"/>
    <w:rsid w:val="00514566"/>
    <w:rsid w:val="00514A62"/>
    <w:rsid w:val="00516F41"/>
    <w:rsid w:val="00537809"/>
    <w:rsid w:val="00563714"/>
    <w:rsid w:val="005A1ADB"/>
    <w:rsid w:val="005E4CC7"/>
    <w:rsid w:val="006200DC"/>
    <w:rsid w:val="00626B1F"/>
    <w:rsid w:val="0064000B"/>
    <w:rsid w:val="00642770"/>
    <w:rsid w:val="00647CF3"/>
    <w:rsid w:val="006B2DCF"/>
    <w:rsid w:val="006B7FEF"/>
    <w:rsid w:val="006C751C"/>
    <w:rsid w:val="006E44A6"/>
    <w:rsid w:val="006E60DB"/>
    <w:rsid w:val="007112AA"/>
    <w:rsid w:val="007123E4"/>
    <w:rsid w:val="00724926"/>
    <w:rsid w:val="00730C3C"/>
    <w:rsid w:val="00750DE2"/>
    <w:rsid w:val="00762609"/>
    <w:rsid w:val="00763F38"/>
    <w:rsid w:val="007855DC"/>
    <w:rsid w:val="007B3955"/>
    <w:rsid w:val="007B67D1"/>
    <w:rsid w:val="007E3CA3"/>
    <w:rsid w:val="007F0DE4"/>
    <w:rsid w:val="0080039C"/>
    <w:rsid w:val="00855111"/>
    <w:rsid w:val="00887A60"/>
    <w:rsid w:val="008B4CE0"/>
    <w:rsid w:val="008C1795"/>
    <w:rsid w:val="008C1932"/>
    <w:rsid w:val="008D45C7"/>
    <w:rsid w:val="008E40DE"/>
    <w:rsid w:val="00915FF3"/>
    <w:rsid w:val="00945530"/>
    <w:rsid w:val="00965E3B"/>
    <w:rsid w:val="0097057F"/>
    <w:rsid w:val="009875D4"/>
    <w:rsid w:val="009D5CB2"/>
    <w:rsid w:val="009D7476"/>
    <w:rsid w:val="009E379F"/>
    <w:rsid w:val="00A21B32"/>
    <w:rsid w:val="00A84BE4"/>
    <w:rsid w:val="00AD1F86"/>
    <w:rsid w:val="00AE52CE"/>
    <w:rsid w:val="00B01BE4"/>
    <w:rsid w:val="00B11D6B"/>
    <w:rsid w:val="00B14DD6"/>
    <w:rsid w:val="00B31EE5"/>
    <w:rsid w:val="00B35D4D"/>
    <w:rsid w:val="00B63D1D"/>
    <w:rsid w:val="00B66509"/>
    <w:rsid w:val="00B7663B"/>
    <w:rsid w:val="00B8488A"/>
    <w:rsid w:val="00BE0152"/>
    <w:rsid w:val="00C062C4"/>
    <w:rsid w:val="00C10F82"/>
    <w:rsid w:val="00C42D5C"/>
    <w:rsid w:val="00C5335C"/>
    <w:rsid w:val="00C637AA"/>
    <w:rsid w:val="00C75184"/>
    <w:rsid w:val="00D052A3"/>
    <w:rsid w:val="00D14956"/>
    <w:rsid w:val="00D46FE5"/>
    <w:rsid w:val="00D526B7"/>
    <w:rsid w:val="00D57B9E"/>
    <w:rsid w:val="00D82284"/>
    <w:rsid w:val="00D842FF"/>
    <w:rsid w:val="00DC1F24"/>
    <w:rsid w:val="00DC31DC"/>
    <w:rsid w:val="00DD7424"/>
    <w:rsid w:val="00E26E52"/>
    <w:rsid w:val="00E50DE4"/>
    <w:rsid w:val="00E84485"/>
    <w:rsid w:val="00E90500"/>
    <w:rsid w:val="00E929B1"/>
    <w:rsid w:val="00EA130F"/>
    <w:rsid w:val="00EE184C"/>
    <w:rsid w:val="00F03DD4"/>
    <w:rsid w:val="00F334BC"/>
    <w:rsid w:val="00F37F17"/>
    <w:rsid w:val="00F411F5"/>
    <w:rsid w:val="00F65980"/>
    <w:rsid w:val="00F66A46"/>
    <w:rsid w:val="00F75246"/>
    <w:rsid w:val="00F86CD1"/>
    <w:rsid w:val="00FA4DDB"/>
    <w:rsid w:val="00FB29AA"/>
    <w:rsid w:val="00FB637D"/>
    <w:rsid w:val="00FC0EEE"/>
    <w:rsid w:val="00FF3120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E26E52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E26E52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Kimo</cp:lastModifiedBy>
  <cp:revision>15</cp:revision>
  <cp:lastPrinted>2015-01-22T09:37:00Z</cp:lastPrinted>
  <dcterms:created xsi:type="dcterms:W3CDTF">2015-02-08T06:35:00Z</dcterms:created>
  <dcterms:modified xsi:type="dcterms:W3CDTF">2015-02-09T13:51:00Z</dcterms:modified>
</cp:coreProperties>
</file>