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E1" w:rsidRDefault="005314E1">
      <w:pPr>
        <w:pStyle w:val="Title"/>
      </w:pPr>
      <w:bookmarkStart w:id="0" w:name="_GoBack"/>
      <w:bookmarkEnd w:id="0"/>
      <w:r>
        <w:t>CURRICLUM VITA</w:t>
      </w:r>
    </w:p>
    <w:p w:rsidR="005314E1" w:rsidRDefault="005314E1">
      <w:pPr>
        <w:jc w:val="center"/>
        <w:rPr>
          <w:b/>
          <w:bCs/>
          <w:sz w:val="28"/>
        </w:rPr>
      </w:pPr>
    </w:p>
    <w:p w:rsidR="005314E1" w:rsidRDefault="005314E1">
      <w:pPr>
        <w:rPr>
          <w:b/>
          <w:bCs/>
        </w:rPr>
      </w:pPr>
    </w:p>
    <w:p w:rsidR="005314E1" w:rsidRDefault="005314E1">
      <w:pPr>
        <w:rPr>
          <w:b/>
          <w:bCs/>
        </w:rPr>
      </w:pPr>
    </w:p>
    <w:p w:rsidR="005314E1" w:rsidRDefault="005314E1">
      <w:pPr>
        <w:pStyle w:val="Heading2"/>
      </w:pPr>
      <w:r>
        <w:t>PERSONAL DATA</w:t>
      </w:r>
    </w:p>
    <w:p w:rsidR="005314E1" w:rsidRDefault="005314E1"/>
    <w:p w:rsidR="005314E1" w:rsidRDefault="005314E1" w:rsidP="005233F7">
      <w:r>
        <w:t>Name:</w:t>
      </w:r>
      <w:r>
        <w:tab/>
      </w:r>
      <w:r>
        <w:tab/>
      </w:r>
      <w:r>
        <w:tab/>
      </w:r>
      <w:r w:rsidR="005233F7">
        <w:tab/>
        <w:t>Mahmoud Abdel Hakim El-</w:t>
      </w:r>
      <w:proofErr w:type="spellStart"/>
      <w:r w:rsidR="005233F7">
        <w:t>Rifai</w:t>
      </w:r>
      <w:proofErr w:type="spellEnd"/>
    </w:p>
    <w:p w:rsidR="005314E1" w:rsidRDefault="005314E1"/>
    <w:p w:rsidR="005314E1" w:rsidRDefault="005314E1" w:rsidP="001526EF">
      <w:r>
        <w:t>Present Position:</w:t>
      </w:r>
      <w:r>
        <w:tab/>
      </w:r>
      <w:r>
        <w:tab/>
      </w:r>
      <w:r w:rsidR="005233F7">
        <w:t>Professor Emeritus</w:t>
      </w:r>
    </w:p>
    <w:p w:rsidR="005314E1" w:rsidRDefault="005314E1"/>
    <w:p w:rsidR="005233F7" w:rsidRDefault="005314E1" w:rsidP="001526EF">
      <w:r>
        <w:t>Affiliation:</w:t>
      </w:r>
      <w:r>
        <w:tab/>
      </w:r>
      <w:r>
        <w:tab/>
      </w:r>
      <w:r>
        <w:tab/>
      </w:r>
      <w:r w:rsidR="005233F7">
        <w:t xml:space="preserve">Chemical Engineering Department, Faculty of </w:t>
      </w:r>
    </w:p>
    <w:p w:rsidR="005314E1" w:rsidRDefault="005233F7" w:rsidP="005233F7">
      <w:pPr>
        <w:ind w:left="2160" w:firstLine="720"/>
      </w:pPr>
      <w:r>
        <w:t>Engineering, Cairo University</w:t>
      </w:r>
    </w:p>
    <w:p w:rsidR="005314E1" w:rsidRDefault="005314E1"/>
    <w:p w:rsidR="005314E1" w:rsidRDefault="005314E1" w:rsidP="001526EF">
      <w:r>
        <w:t>Field of Specialization:</w:t>
      </w:r>
      <w:r>
        <w:tab/>
      </w:r>
      <w:r w:rsidR="005233F7">
        <w:t>Process Systems Design and Control</w:t>
      </w:r>
    </w:p>
    <w:p w:rsidR="005314E1" w:rsidRDefault="005314E1"/>
    <w:p w:rsidR="005314E1" w:rsidRDefault="005233F7" w:rsidP="001526EF">
      <w:r>
        <w:t>Telephone:</w:t>
      </w:r>
      <w:r>
        <w:tab/>
      </w:r>
      <w:r>
        <w:tab/>
      </w:r>
      <w:r>
        <w:tab/>
        <w:t>(Work) +2023 5678625</w:t>
      </w:r>
    </w:p>
    <w:p w:rsidR="005314E1" w:rsidRDefault="005233F7" w:rsidP="005233F7">
      <w:pPr>
        <w:ind w:right="-199"/>
      </w:pPr>
      <w:r>
        <w:tab/>
      </w:r>
      <w:r>
        <w:tab/>
      </w:r>
      <w:r>
        <w:tab/>
      </w:r>
      <w:r>
        <w:tab/>
        <w:t>(Home) +2023 7490554</w:t>
      </w:r>
      <w:r w:rsidR="001526EF">
        <w:tab/>
      </w:r>
      <w:r>
        <w:t>(Mobile) +2 0122 3455865</w:t>
      </w:r>
    </w:p>
    <w:p w:rsidR="005314E1" w:rsidRDefault="005314E1" w:rsidP="001526EF">
      <w:r>
        <w:t>Fax:</w:t>
      </w:r>
      <w:r>
        <w:tab/>
      </w:r>
      <w:r>
        <w:tab/>
      </w:r>
      <w:r>
        <w:tab/>
      </w:r>
      <w:r>
        <w:tab/>
      </w:r>
      <w:r w:rsidR="005233F7">
        <w:t>+2 023 5703620</w:t>
      </w:r>
    </w:p>
    <w:p w:rsidR="005314E1" w:rsidRDefault="005314E1"/>
    <w:p w:rsidR="008F3984" w:rsidRDefault="005314E1" w:rsidP="001526EF">
      <w:r>
        <w:t>E-Mail:</w:t>
      </w:r>
      <w:r>
        <w:tab/>
      </w:r>
      <w:r>
        <w:tab/>
      </w:r>
      <w:r>
        <w:tab/>
      </w:r>
      <w:hyperlink r:id="rId6" w:history="1">
        <w:r w:rsidR="005233F7" w:rsidRPr="00B947D9">
          <w:rPr>
            <w:rStyle w:val="Hyperlink"/>
          </w:rPr>
          <w:t>mahmoud@elrifai.net</w:t>
        </w:r>
      </w:hyperlink>
      <w:r w:rsidR="005233F7">
        <w:t xml:space="preserve">; </w:t>
      </w:r>
      <w:hyperlink r:id="rId7" w:history="1">
        <w:r w:rsidR="005233F7" w:rsidRPr="00B947D9">
          <w:rPr>
            <w:rStyle w:val="Hyperlink"/>
          </w:rPr>
          <w:t>melrifai@eng1.cu.edu.eg</w:t>
        </w:r>
      </w:hyperlink>
    </w:p>
    <w:p w:rsidR="005314E1" w:rsidRDefault="005314E1"/>
    <w:p w:rsidR="005314E1" w:rsidRDefault="005314E1" w:rsidP="001526EF">
      <w:r>
        <w:t>Date of Birth:</w:t>
      </w:r>
      <w:r>
        <w:tab/>
      </w:r>
      <w:r>
        <w:tab/>
      </w:r>
      <w:r>
        <w:tab/>
      </w:r>
      <w:r w:rsidR="005233F7">
        <w:t>17/12/1939</w:t>
      </w:r>
    </w:p>
    <w:p w:rsidR="005314E1" w:rsidRDefault="005314E1"/>
    <w:p w:rsidR="005314E1" w:rsidRDefault="005314E1" w:rsidP="001526EF">
      <w:r>
        <w:t>Nationality:</w:t>
      </w:r>
      <w:r>
        <w:tab/>
      </w:r>
      <w:r>
        <w:tab/>
      </w:r>
      <w:r>
        <w:tab/>
      </w:r>
      <w:r w:rsidR="005233F7">
        <w:t>Egyptian</w:t>
      </w:r>
    </w:p>
    <w:p w:rsidR="005314E1" w:rsidRDefault="005314E1"/>
    <w:p w:rsidR="005314E1" w:rsidRDefault="005314E1" w:rsidP="001526EF">
      <w:r>
        <w:tab/>
      </w:r>
      <w:r>
        <w:tab/>
      </w:r>
    </w:p>
    <w:p w:rsidR="005314E1" w:rsidRDefault="005314E1"/>
    <w:p w:rsidR="005314E1" w:rsidRDefault="005314E1" w:rsidP="00DC6473">
      <w:pPr>
        <w:pStyle w:val="Heading2"/>
      </w:pPr>
      <w:r>
        <w:t>ACADEMIC QUALIFICATIONS</w:t>
      </w:r>
    </w:p>
    <w:p w:rsidR="005314E1" w:rsidRDefault="005314E1"/>
    <w:p w:rsidR="005314E1" w:rsidRDefault="005233F7" w:rsidP="005233F7">
      <w:pPr>
        <w:numPr>
          <w:ilvl w:val="0"/>
          <w:numId w:val="4"/>
        </w:numPr>
      </w:pPr>
      <w:r>
        <w:t>B. Sc. Hon. i</w:t>
      </w:r>
      <w:r w:rsidR="005314E1">
        <w:rPr>
          <w:rFonts w:cs="Symbol"/>
          <w:szCs w:val="26"/>
        </w:rPr>
        <w:t>n</w:t>
      </w:r>
      <w:r>
        <w:t xml:space="preserve"> Chemical Engineering, 1962</w:t>
      </w:r>
    </w:p>
    <w:p w:rsidR="005314E1" w:rsidRDefault="005314E1">
      <w:pPr>
        <w:rPr>
          <w:rFonts w:cs="Symbol"/>
          <w:szCs w:val="26"/>
        </w:rPr>
      </w:pPr>
    </w:p>
    <w:p w:rsidR="001526EF" w:rsidRDefault="005314E1" w:rsidP="005233F7">
      <w:pPr>
        <w:numPr>
          <w:ilvl w:val="0"/>
          <w:numId w:val="4"/>
        </w:numPr>
        <w:rPr>
          <w:rFonts w:cs="Symbol"/>
          <w:szCs w:val="26"/>
        </w:rPr>
      </w:pPr>
      <w:r>
        <w:t>M.Sc</w:t>
      </w:r>
      <w:r w:rsidR="005233F7">
        <w:t>. i</w:t>
      </w:r>
      <w:r w:rsidR="005233F7">
        <w:rPr>
          <w:rFonts w:cs="Symbol"/>
          <w:szCs w:val="26"/>
        </w:rPr>
        <w:t>n</w:t>
      </w:r>
      <w:r w:rsidR="005233F7">
        <w:t xml:space="preserve"> Chemical Engineering, 1965</w:t>
      </w:r>
      <w:r w:rsidR="005233F7">
        <w:rPr>
          <w:rFonts w:cs="Symbol"/>
          <w:szCs w:val="26"/>
        </w:rPr>
        <w:t xml:space="preserve"> </w:t>
      </w:r>
    </w:p>
    <w:p w:rsidR="005314E1" w:rsidRDefault="005314E1">
      <w:pPr>
        <w:ind w:left="360"/>
        <w:rPr>
          <w:rFonts w:cs="Symbol"/>
          <w:szCs w:val="26"/>
        </w:rPr>
      </w:pPr>
      <w:r>
        <w:rPr>
          <w:rFonts w:cs="Symbol"/>
          <w:szCs w:val="26"/>
        </w:rPr>
        <w:t>.</w:t>
      </w:r>
    </w:p>
    <w:p w:rsidR="005233F7" w:rsidRDefault="005233F7" w:rsidP="001526EF">
      <w:pPr>
        <w:ind w:left="240"/>
        <w:rPr>
          <w:rFonts w:cs="Symbol"/>
          <w:szCs w:val="26"/>
        </w:rPr>
      </w:pPr>
      <w:r>
        <w:rPr>
          <w:rFonts w:cs="Symbol"/>
          <w:szCs w:val="26"/>
        </w:rPr>
        <w:t xml:space="preserve">Thesis Title: </w:t>
      </w:r>
    </w:p>
    <w:p w:rsidR="005314E1" w:rsidRPr="005233F7" w:rsidRDefault="005233F7" w:rsidP="005233F7">
      <w:pPr>
        <w:ind w:left="240"/>
        <w:jc w:val="center"/>
        <w:rPr>
          <w:rFonts w:cs="Symbol"/>
          <w:i/>
          <w:iCs/>
          <w:szCs w:val="26"/>
        </w:rPr>
      </w:pPr>
      <w:r w:rsidRPr="005233F7">
        <w:rPr>
          <w:rFonts w:cs="Symbol"/>
          <w:szCs w:val="26"/>
        </w:rPr>
        <w:t>“</w:t>
      </w:r>
      <w:r w:rsidRPr="005233F7">
        <w:rPr>
          <w:rFonts w:cs="Symbol"/>
          <w:i/>
          <w:iCs/>
          <w:szCs w:val="26"/>
        </w:rPr>
        <w:t>Investigation of some factors affecting the control of continuous plate distillation columns</w:t>
      </w:r>
      <w:r w:rsidRPr="005233F7">
        <w:rPr>
          <w:rFonts w:cs="Symbol"/>
          <w:szCs w:val="26"/>
        </w:rPr>
        <w:t>”</w:t>
      </w:r>
    </w:p>
    <w:p w:rsidR="005314E1" w:rsidRDefault="005314E1">
      <w:pPr>
        <w:rPr>
          <w:rFonts w:cs="Symbol"/>
          <w:szCs w:val="26"/>
        </w:rPr>
      </w:pPr>
    </w:p>
    <w:p w:rsidR="005314E1" w:rsidRDefault="005314E1" w:rsidP="005233F7">
      <w:pPr>
        <w:numPr>
          <w:ilvl w:val="0"/>
          <w:numId w:val="4"/>
        </w:numPr>
        <w:rPr>
          <w:rFonts w:cs="Symbol"/>
          <w:szCs w:val="26"/>
        </w:rPr>
      </w:pPr>
      <w:r>
        <w:rPr>
          <w:rFonts w:cs="Symbol"/>
          <w:szCs w:val="26"/>
        </w:rPr>
        <w:t xml:space="preserve">Ph.D. </w:t>
      </w:r>
      <w:r w:rsidR="005233F7">
        <w:t>i</w:t>
      </w:r>
      <w:r w:rsidR="005233F7">
        <w:rPr>
          <w:rFonts w:cs="Symbol"/>
          <w:szCs w:val="26"/>
        </w:rPr>
        <w:t>n</w:t>
      </w:r>
      <w:r w:rsidR="005233F7">
        <w:t xml:space="preserve"> Chemical Engineering, 1968</w:t>
      </w:r>
    </w:p>
    <w:p w:rsidR="005233F7" w:rsidRDefault="005233F7" w:rsidP="001526EF">
      <w:pPr>
        <w:ind w:left="360"/>
        <w:rPr>
          <w:rFonts w:cs="Symbol"/>
          <w:szCs w:val="26"/>
        </w:rPr>
      </w:pPr>
      <w:r>
        <w:rPr>
          <w:rFonts w:cs="Symbol"/>
          <w:szCs w:val="26"/>
        </w:rPr>
        <w:t xml:space="preserve">Thesis Title: </w:t>
      </w:r>
    </w:p>
    <w:p w:rsidR="005314E1" w:rsidRDefault="005233F7" w:rsidP="005233F7">
      <w:pPr>
        <w:ind w:left="360"/>
        <w:jc w:val="center"/>
        <w:rPr>
          <w:rFonts w:cs="Symbol"/>
          <w:szCs w:val="26"/>
        </w:rPr>
      </w:pPr>
      <w:r>
        <w:rPr>
          <w:rFonts w:cs="Symbol"/>
          <w:szCs w:val="26"/>
        </w:rPr>
        <w:t>“</w:t>
      </w:r>
      <w:r w:rsidRPr="005233F7">
        <w:rPr>
          <w:rFonts w:cs="Symbol"/>
          <w:i/>
          <w:iCs/>
          <w:szCs w:val="26"/>
        </w:rPr>
        <w:t>Static, dynamic, and frequency characteristics of counter current multi-stage operations involving a chemical reaction</w:t>
      </w:r>
      <w:r>
        <w:rPr>
          <w:rFonts w:cs="Symbol"/>
          <w:szCs w:val="26"/>
        </w:rPr>
        <w:t>”</w:t>
      </w:r>
    </w:p>
    <w:p w:rsidR="005233F7" w:rsidRDefault="005233F7" w:rsidP="005233F7">
      <w:pPr>
        <w:pStyle w:val="Heading5"/>
      </w:pPr>
    </w:p>
    <w:p w:rsidR="005233F7" w:rsidRDefault="005233F7" w:rsidP="005233F7">
      <w:pPr>
        <w:pStyle w:val="Heading5"/>
      </w:pPr>
      <w:proofErr w:type="spellStart"/>
      <w:r>
        <w:t>M.Sc</w:t>
      </w:r>
      <w:proofErr w:type="spellEnd"/>
      <w:r>
        <w:t xml:space="preserve"> and PH.D SUPERVISED</w:t>
      </w:r>
      <w:r>
        <w:br/>
      </w:r>
    </w:p>
    <w:p w:rsidR="005233F7" w:rsidRDefault="005233F7" w:rsidP="005233F7">
      <w:pPr>
        <w:pStyle w:val="Heading5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62 awarded </w:t>
      </w:r>
      <w:proofErr w:type="spellStart"/>
      <w:r>
        <w:rPr>
          <w:b w:val="0"/>
          <w:bCs w:val="0"/>
          <w:sz w:val="24"/>
          <w:u w:val="none"/>
        </w:rPr>
        <w:t>M.Sc</w:t>
      </w:r>
      <w:proofErr w:type="spellEnd"/>
      <w:r>
        <w:rPr>
          <w:b w:val="0"/>
          <w:bCs w:val="0"/>
          <w:sz w:val="24"/>
          <w:u w:val="none"/>
        </w:rPr>
        <w:t xml:space="preserve"> and 34 </w:t>
      </w:r>
      <w:proofErr w:type="spellStart"/>
      <w:r>
        <w:rPr>
          <w:b w:val="0"/>
          <w:bCs w:val="0"/>
          <w:sz w:val="24"/>
          <w:u w:val="none"/>
        </w:rPr>
        <w:t>Ph.D</w:t>
      </w:r>
      <w:proofErr w:type="spellEnd"/>
      <w:r>
        <w:rPr>
          <w:b w:val="0"/>
          <w:bCs w:val="0"/>
          <w:sz w:val="24"/>
          <w:u w:val="none"/>
        </w:rPr>
        <w:t xml:space="preserve">; 8 </w:t>
      </w:r>
      <w:proofErr w:type="spellStart"/>
      <w:r>
        <w:rPr>
          <w:b w:val="0"/>
          <w:bCs w:val="0"/>
          <w:sz w:val="24"/>
          <w:u w:val="none"/>
        </w:rPr>
        <w:t>M.Sc</w:t>
      </w:r>
      <w:proofErr w:type="spellEnd"/>
      <w:r>
        <w:rPr>
          <w:b w:val="0"/>
          <w:bCs w:val="0"/>
          <w:sz w:val="24"/>
          <w:u w:val="none"/>
        </w:rPr>
        <w:t xml:space="preserve"> and 4 </w:t>
      </w:r>
      <w:proofErr w:type="spellStart"/>
      <w:r>
        <w:rPr>
          <w:b w:val="0"/>
          <w:bCs w:val="0"/>
          <w:sz w:val="24"/>
          <w:u w:val="none"/>
        </w:rPr>
        <w:t>Ph.D</w:t>
      </w:r>
      <w:proofErr w:type="spellEnd"/>
      <w:r>
        <w:rPr>
          <w:b w:val="0"/>
          <w:bCs w:val="0"/>
          <w:sz w:val="24"/>
          <w:u w:val="none"/>
        </w:rPr>
        <w:t xml:space="preserve"> under supervision.</w:t>
      </w:r>
    </w:p>
    <w:p w:rsidR="005314E1" w:rsidRDefault="005314E1">
      <w:pPr>
        <w:pStyle w:val="Heading4"/>
      </w:pPr>
    </w:p>
    <w:p w:rsidR="005233F7" w:rsidRDefault="005233F7" w:rsidP="005233F7"/>
    <w:p w:rsidR="005233F7" w:rsidRPr="005233F7" w:rsidRDefault="005233F7" w:rsidP="005233F7"/>
    <w:p w:rsidR="005314E1" w:rsidRDefault="005314E1">
      <w:pPr>
        <w:pStyle w:val="Heading4"/>
      </w:pPr>
      <w:r>
        <w:lastRenderedPageBreak/>
        <w:t xml:space="preserve">PROFESSIONAL EXPERIENCE </w:t>
      </w:r>
    </w:p>
    <w:p w:rsidR="005233F7" w:rsidRPr="005233F7" w:rsidRDefault="005233F7" w:rsidP="00523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1418"/>
        <w:gridCol w:w="2460"/>
      </w:tblGrid>
      <w:tr w:rsidR="005233F7" w:rsidTr="005233F7">
        <w:tc>
          <w:tcPr>
            <w:tcW w:w="4644" w:type="dxa"/>
          </w:tcPr>
          <w:p w:rsidR="005233F7" w:rsidRPr="005233F7" w:rsidRDefault="005233F7" w:rsidP="005233F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33F7">
              <w:rPr>
                <w:b/>
                <w:bCs/>
              </w:rPr>
              <w:t>Name of Employer</w:t>
            </w:r>
          </w:p>
        </w:tc>
        <w:tc>
          <w:tcPr>
            <w:tcW w:w="1418" w:type="dxa"/>
          </w:tcPr>
          <w:p w:rsidR="005233F7" w:rsidRPr="005233F7" w:rsidRDefault="005233F7" w:rsidP="005233F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33F7">
              <w:rPr>
                <w:b/>
                <w:bCs/>
              </w:rPr>
              <w:t>Duration</w:t>
            </w:r>
          </w:p>
        </w:tc>
        <w:tc>
          <w:tcPr>
            <w:tcW w:w="2460" w:type="dxa"/>
          </w:tcPr>
          <w:p w:rsidR="005233F7" w:rsidRPr="005233F7" w:rsidRDefault="005233F7" w:rsidP="005233F7">
            <w:pPr>
              <w:jc w:val="center"/>
              <w:rPr>
                <w:b/>
                <w:bCs/>
              </w:rPr>
            </w:pPr>
            <w:r w:rsidRPr="005233F7">
              <w:rPr>
                <w:b/>
                <w:bCs/>
              </w:rPr>
              <w:t>Position Held</w:t>
            </w:r>
          </w:p>
        </w:tc>
      </w:tr>
      <w:tr w:rsidR="005233F7" w:rsidTr="005233F7">
        <w:tc>
          <w:tcPr>
            <w:tcW w:w="4644" w:type="dxa"/>
            <w:vAlign w:val="center"/>
          </w:tcPr>
          <w:p w:rsidR="005233F7" w:rsidRDefault="005233F7" w:rsidP="005233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Paints and Chemical Industries Company, </w:t>
            </w:r>
            <w:proofErr w:type="spellStart"/>
            <w:r>
              <w:rPr>
                <w:rFonts w:asciiTheme="majorBidi" w:hAnsiTheme="majorBidi" w:cstheme="majorBidi"/>
              </w:rPr>
              <w:t>Pachin</w:t>
            </w:r>
            <w:proofErr w:type="spellEnd"/>
            <w:r>
              <w:rPr>
                <w:rFonts w:asciiTheme="majorBidi" w:hAnsiTheme="majorBidi" w:cstheme="majorBidi"/>
              </w:rPr>
              <w:t xml:space="preserve"> (SAE)</w:t>
            </w:r>
          </w:p>
        </w:tc>
        <w:tc>
          <w:tcPr>
            <w:tcW w:w="1418" w:type="dxa"/>
            <w:vAlign w:val="center"/>
          </w:tcPr>
          <w:p w:rsidR="005233F7" w:rsidRDefault="005233F7" w:rsidP="005233F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2014-</w:t>
            </w:r>
          </w:p>
        </w:tc>
        <w:tc>
          <w:tcPr>
            <w:tcW w:w="2460" w:type="dxa"/>
            <w:vAlign w:val="center"/>
          </w:tcPr>
          <w:p w:rsidR="005233F7" w:rsidRDefault="005233F7" w:rsidP="005233F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Chairman</w:t>
            </w:r>
          </w:p>
        </w:tc>
      </w:tr>
      <w:tr w:rsidR="005233F7" w:rsidTr="005233F7">
        <w:tc>
          <w:tcPr>
            <w:tcW w:w="4644" w:type="dxa"/>
            <w:vAlign w:val="center"/>
          </w:tcPr>
          <w:p w:rsidR="005233F7" w:rsidRDefault="005233F7" w:rsidP="009B3B05">
            <w:pPr>
              <w:rPr>
                <w:rFonts w:asciiTheme="majorBidi" w:hAnsiTheme="majorBidi" w:cstheme="majorBidi"/>
              </w:rPr>
            </w:pPr>
            <w:r w:rsidRPr="005233F7">
              <w:rPr>
                <w:rFonts w:asciiTheme="majorBidi" w:hAnsiTheme="majorBidi" w:cstheme="majorBidi"/>
              </w:rPr>
              <w:t>Chemical Industries Holding Company</w:t>
            </w:r>
          </w:p>
        </w:tc>
        <w:tc>
          <w:tcPr>
            <w:tcW w:w="1418" w:type="dxa"/>
            <w:vAlign w:val="center"/>
          </w:tcPr>
          <w:p w:rsidR="005233F7" w:rsidRDefault="005233F7" w:rsidP="009B3B0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1996-2012</w:t>
            </w:r>
          </w:p>
        </w:tc>
        <w:tc>
          <w:tcPr>
            <w:tcW w:w="2460" w:type="dxa"/>
            <w:vAlign w:val="center"/>
          </w:tcPr>
          <w:p w:rsidR="005233F7" w:rsidRDefault="005233F7" w:rsidP="009B3B05">
            <w:pPr>
              <w:jc w:val="center"/>
              <w:rPr>
                <w:rFonts w:asciiTheme="majorBidi" w:hAnsiTheme="majorBidi" w:cstheme="majorBidi"/>
              </w:rPr>
            </w:pPr>
            <w:r w:rsidRPr="005233F7">
              <w:rPr>
                <w:rFonts w:asciiTheme="majorBidi" w:hAnsiTheme="majorBidi" w:cstheme="majorBidi"/>
              </w:rPr>
              <w:t>Member of the Board of Directors</w:t>
            </w:r>
          </w:p>
        </w:tc>
      </w:tr>
      <w:tr w:rsidR="005233F7" w:rsidTr="005233F7">
        <w:tc>
          <w:tcPr>
            <w:tcW w:w="4644" w:type="dxa"/>
            <w:vAlign w:val="center"/>
          </w:tcPr>
          <w:p w:rsidR="005233F7" w:rsidRDefault="005233F7" w:rsidP="005233F7">
            <w:pPr>
              <w:rPr>
                <w:rFonts w:asciiTheme="majorBidi" w:hAnsiTheme="majorBidi" w:cstheme="majorBidi"/>
              </w:rPr>
            </w:pPr>
            <w:r w:rsidRPr="005233F7">
              <w:rPr>
                <w:rFonts w:asciiTheme="majorBidi" w:hAnsiTheme="majorBidi" w:cstheme="majorBidi"/>
              </w:rPr>
              <w:t>Chemical Engineering Department, Faculty of Engineering, Cairo University</w:t>
            </w:r>
          </w:p>
        </w:tc>
        <w:tc>
          <w:tcPr>
            <w:tcW w:w="1418" w:type="dxa"/>
            <w:vAlign w:val="center"/>
          </w:tcPr>
          <w:p w:rsidR="005233F7" w:rsidRDefault="005233F7" w:rsidP="005233F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1996-2000</w:t>
            </w:r>
          </w:p>
        </w:tc>
        <w:tc>
          <w:tcPr>
            <w:tcW w:w="2460" w:type="dxa"/>
            <w:vAlign w:val="center"/>
          </w:tcPr>
          <w:p w:rsidR="005233F7" w:rsidRDefault="005233F7" w:rsidP="005233F7">
            <w:pPr>
              <w:jc w:val="center"/>
              <w:rPr>
                <w:rFonts w:asciiTheme="majorBidi" w:hAnsiTheme="majorBidi" w:cstheme="majorBidi"/>
              </w:rPr>
            </w:pPr>
            <w:r w:rsidRPr="005233F7">
              <w:rPr>
                <w:rFonts w:asciiTheme="majorBidi" w:hAnsiTheme="majorBidi" w:cstheme="majorBidi"/>
              </w:rPr>
              <w:t>Chair</w:t>
            </w:r>
          </w:p>
        </w:tc>
      </w:tr>
    </w:tbl>
    <w:p w:rsidR="005233F7" w:rsidRDefault="005233F7" w:rsidP="005233F7">
      <w:pPr>
        <w:rPr>
          <w:rFonts w:asciiTheme="majorBidi" w:hAnsiTheme="majorBidi" w:cstheme="majorBidi"/>
        </w:rPr>
      </w:pPr>
    </w:p>
    <w:p w:rsidR="005314E1" w:rsidRDefault="005314E1">
      <w:pPr>
        <w:pStyle w:val="Heading5"/>
      </w:pPr>
      <w:r>
        <w:t>TEACHING EXPERIENCE</w:t>
      </w:r>
    </w:p>
    <w:p w:rsidR="005314E1" w:rsidRDefault="005314E1">
      <w:pPr>
        <w:rPr>
          <w:rtl/>
        </w:rPr>
      </w:pPr>
    </w:p>
    <w:p w:rsidR="005314E1" w:rsidRDefault="005314E1">
      <w:pPr>
        <w:numPr>
          <w:ilvl w:val="0"/>
          <w:numId w:val="9"/>
        </w:numPr>
        <w:rPr>
          <w:rFonts w:cs="Symbol"/>
          <w:szCs w:val="28"/>
          <w:u w:val="single"/>
        </w:rPr>
      </w:pPr>
      <w:r>
        <w:rPr>
          <w:rFonts w:cs="Symbol"/>
          <w:szCs w:val="28"/>
          <w:u w:val="single"/>
        </w:rPr>
        <w:t>Undergraduate Courses</w:t>
      </w:r>
    </w:p>
    <w:p w:rsidR="005233F7" w:rsidRDefault="005233F7" w:rsidP="005233F7">
      <w:pPr>
        <w:pStyle w:val="PlainText"/>
        <w:bidi w:val="0"/>
        <w:ind w:left="426"/>
        <w:jc w:val="lowKashida"/>
        <w:rPr>
          <w:rFonts w:ascii="Times New Roman"/>
          <w:sz w:val="24"/>
        </w:rPr>
      </w:pPr>
      <w:r>
        <w:rPr>
          <w:rFonts w:ascii="Times New Roman"/>
          <w:sz w:val="24"/>
        </w:rPr>
        <w:t>Process Control Engineering</w:t>
      </w:r>
    </w:p>
    <w:p w:rsidR="005233F7" w:rsidRDefault="005233F7" w:rsidP="005233F7">
      <w:pPr>
        <w:pStyle w:val="PlainText"/>
        <w:bidi w:val="0"/>
        <w:ind w:left="426"/>
        <w:jc w:val="lowKashida"/>
        <w:rPr>
          <w:rFonts w:ascii="Times New Roman"/>
          <w:sz w:val="24"/>
        </w:rPr>
      </w:pPr>
      <w:r>
        <w:rPr>
          <w:rFonts w:ascii="Times New Roman"/>
          <w:sz w:val="24"/>
        </w:rPr>
        <w:t>Process and Plant Design</w:t>
      </w:r>
    </w:p>
    <w:p w:rsidR="005233F7" w:rsidRDefault="005233F7" w:rsidP="005233F7">
      <w:pPr>
        <w:pStyle w:val="PlainText"/>
        <w:bidi w:val="0"/>
        <w:ind w:left="426"/>
        <w:jc w:val="lowKashida"/>
        <w:rPr>
          <w:rFonts w:ascii="Times New Roman"/>
          <w:sz w:val="24"/>
        </w:rPr>
      </w:pPr>
      <w:r>
        <w:rPr>
          <w:rFonts w:ascii="Times New Roman"/>
          <w:sz w:val="24"/>
        </w:rPr>
        <w:t>Process Modeling and Simulation</w:t>
      </w:r>
    </w:p>
    <w:p w:rsidR="005233F7" w:rsidRDefault="005233F7" w:rsidP="005233F7">
      <w:pPr>
        <w:pStyle w:val="PlainText"/>
        <w:bidi w:val="0"/>
        <w:ind w:left="426"/>
        <w:jc w:val="lowKashida"/>
        <w:rPr>
          <w:rFonts w:ascii="Times New Roman"/>
          <w:sz w:val="24"/>
        </w:rPr>
      </w:pPr>
      <w:r>
        <w:rPr>
          <w:rFonts w:ascii="Times New Roman"/>
          <w:sz w:val="24"/>
        </w:rPr>
        <w:t>Mass Transfer Operations</w:t>
      </w:r>
    </w:p>
    <w:p w:rsidR="001526EF" w:rsidRDefault="001526EF" w:rsidP="001526EF">
      <w:pPr>
        <w:ind w:left="360"/>
        <w:rPr>
          <w:u w:val="single"/>
        </w:rPr>
      </w:pPr>
    </w:p>
    <w:p w:rsidR="005314E1" w:rsidRDefault="005314E1">
      <w:pPr>
        <w:numPr>
          <w:ilvl w:val="0"/>
          <w:numId w:val="9"/>
        </w:numPr>
        <w:rPr>
          <w:u w:val="single"/>
        </w:rPr>
      </w:pPr>
      <w:r>
        <w:rPr>
          <w:u w:val="single"/>
        </w:rPr>
        <w:t>Postgraduate Courses</w:t>
      </w:r>
    </w:p>
    <w:p w:rsidR="005233F7" w:rsidRDefault="005233F7" w:rsidP="005233F7">
      <w:pPr>
        <w:pStyle w:val="PlainText"/>
        <w:bidi w:val="0"/>
        <w:ind w:left="360"/>
        <w:jc w:val="lowKashida"/>
        <w:rPr>
          <w:rFonts w:ascii="Times New Roman"/>
          <w:sz w:val="24"/>
        </w:rPr>
      </w:pPr>
      <w:r>
        <w:rPr>
          <w:rFonts w:ascii="Times New Roman"/>
          <w:sz w:val="24"/>
        </w:rPr>
        <w:t>Process Control Engineering</w:t>
      </w:r>
    </w:p>
    <w:p w:rsidR="005233F7" w:rsidRDefault="005233F7" w:rsidP="005233F7">
      <w:pPr>
        <w:pStyle w:val="PlainText"/>
        <w:bidi w:val="0"/>
        <w:ind w:left="360"/>
        <w:jc w:val="lowKashida"/>
        <w:rPr>
          <w:rFonts w:ascii="Times New Roman"/>
          <w:sz w:val="24"/>
        </w:rPr>
      </w:pPr>
      <w:r>
        <w:rPr>
          <w:rFonts w:ascii="Times New Roman"/>
          <w:sz w:val="24"/>
        </w:rPr>
        <w:t>Process Design</w:t>
      </w:r>
    </w:p>
    <w:p w:rsidR="001526EF" w:rsidRDefault="001526EF"/>
    <w:p w:rsidR="005314E1" w:rsidRDefault="005314E1">
      <w:pPr>
        <w:numPr>
          <w:ilvl w:val="0"/>
          <w:numId w:val="9"/>
        </w:numPr>
        <w:rPr>
          <w:u w:val="single"/>
        </w:rPr>
      </w:pPr>
      <w:r>
        <w:rPr>
          <w:u w:val="single"/>
        </w:rPr>
        <w:t>B.Sc. PROJECTS SUPERVISED</w:t>
      </w:r>
    </w:p>
    <w:p w:rsidR="005314E1" w:rsidRDefault="005314E1">
      <w:pPr>
        <w:rPr>
          <w:rFonts w:cs="Symbol"/>
          <w:szCs w:val="28"/>
        </w:rPr>
      </w:pPr>
    </w:p>
    <w:p w:rsidR="00F06C08" w:rsidRPr="00F06C08" w:rsidRDefault="00FD77DF" w:rsidP="00FD77DF">
      <w:pPr>
        <w:rPr>
          <w:rFonts w:cs="Symbol"/>
          <w:b/>
          <w:bCs/>
          <w:sz w:val="28"/>
          <w:szCs w:val="28"/>
          <w:u w:val="single"/>
          <w:lang w:val="en-GB"/>
        </w:rPr>
      </w:pPr>
      <w:r>
        <w:rPr>
          <w:rFonts w:cs="Symbol"/>
          <w:b/>
          <w:bCs/>
          <w:sz w:val="28"/>
          <w:szCs w:val="28"/>
          <w:u w:val="single"/>
          <w:lang w:val="en-GB"/>
        </w:rPr>
        <w:t xml:space="preserve">Patents and Publications </w:t>
      </w:r>
    </w:p>
    <w:p w:rsidR="005314E1" w:rsidRDefault="005314E1">
      <w:pPr>
        <w:rPr>
          <w:rFonts w:cs="Symbol"/>
          <w:szCs w:val="28"/>
        </w:rPr>
      </w:pPr>
    </w:p>
    <w:p w:rsidR="00F06C08" w:rsidRDefault="005233F7" w:rsidP="005233F7">
      <w:pPr>
        <w:pStyle w:val="Heading6"/>
        <w:jc w:val="both"/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</w:pPr>
      <w:r w:rsidRPr="005233F7"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  <w:t xml:space="preserve">Author/co-author of </w:t>
      </w:r>
      <w:r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  <w:t>about</w:t>
      </w:r>
      <w:r w:rsidRPr="005233F7"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  <w:t xml:space="preserve"> 1</w:t>
      </w:r>
      <w:r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  <w:t>10</w:t>
      </w:r>
      <w:r w:rsidRPr="005233F7"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  <w:t xml:space="preserve"> papers published in refereed local and international journals and conferences.</w:t>
      </w:r>
    </w:p>
    <w:p w:rsidR="005233F7" w:rsidRPr="005233F7" w:rsidRDefault="005233F7" w:rsidP="005233F7"/>
    <w:p w:rsidR="005314E1" w:rsidRDefault="005314E1" w:rsidP="001E172D">
      <w:pPr>
        <w:pStyle w:val="Heading6"/>
      </w:pPr>
      <w:r>
        <w:t>PROFESSIONAL ACTIVITIES</w:t>
      </w:r>
    </w:p>
    <w:p w:rsidR="005314E1" w:rsidRDefault="005314E1" w:rsidP="001526EF">
      <w:pPr>
        <w:rPr>
          <w:rFonts w:cs="Symbol"/>
          <w:szCs w:val="28"/>
        </w:rPr>
      </w:pPr>
    </w:p>
    <w:p w:rsidR="001E172D" w:rsidRDefault="005233F7" w:rsidP="001E172D">
      <w:pPr>
        <w:rPr>
          <w:rFonts w:cs="Symbol"/>
          <w:szCs w:val="28"/>
        </w:rPr>
      </w:pPr>
      <w:r>
        <w:rPr>
          <w:rFonts w:cs="Symbol"/>
          <w:szCs w:val="28"/>
        </w:rPr>
        <w:t xml:space="preserve">Over 175 </w:t>
      </w:r>
    </w:p>
    <w:p w:rsidR="005233F7" w:rsidRDefault="005233F7" w:rsidP="001E172D">
      <w:pPr>
        <w:rPr>
          <w:rFonts w:cs="Symbol"/>
          <w:szCs w:val="28"/>
        </w:rPr>
      </w:pPr>
    </w:p>
    <w:p w:rsidR="001E172D" w:rsidRPr="001E172D" w:rsidRDefault="001E172D" w:rsidP="001E172D">
      <w:pPr>
        <w:rPr>
          <w:rFonts w:cs="Symbol"/>
          <w:b/>
          <w:bCs/>
          <w:sz w:val="28"/>
          <w:szCs w:val="28"/>
          <w:u w:val="single"/>
        </w:rPr>
      </w:pPr>
      <w:r>
        <w:rPr>
          <w:rFonts w:cs="Symbol"/>
          <w:b/>
          <w:bCs/>
          <w:sz w:val="28"/>
          <w:szCs w:val="28"/>
          <w:u w:val="single"/>
        </w:rPr>
        <w:t>AWARDS</w:t>
      </w:r>
    </w:p>
    <w:p w:rsidR="005233F7" w:rsidRPr="005233F7" w:rsidRDefault="005233F7" w:rsidP="005233F7">
      <w:pPr>
        <w:pStyle w:val="PlainText"/>
        <w:numPr>
          <w:ilvl w:val="0"/>
          <w:numId w:val="18"/>
        </w:numPr>
        <w:tabs>
          <w:tab w:val="clear" w:pos="648"/>
          <w:tab w:val="num" w:pos="540"/>
        </w:tabs>
        <w:bidi w:val="0"/>
        <w:ind w:left="540" w:right="-58" w:hanging="360"/>
        <w:jc w:val="lowKashida"/>
        <w:rPr>
          <w:rFonts w:asciiTheme="majorBidi" w:hAnsiTheme="majorBidi" w:cstheme="majorBidi"/>
          <w:sz w:val="24"/>
        </w:rPr>
      </w:pPr>
      <w:r w:rsidRPr="005233F7">
        <w:rPr>
          <w:rFonts w:asciiTheme="majorBidi" w:hAnsiTheme="majorBidi" w:cstheme="majorBidi"/>
          <w:sz w:val="24"/>
        </w:rPr>
        <w:t xml:space="preserve">State Prize for "Engineering Sciences", Academy of Scientific </w:t>
      </w:r>
      <w:smartTag w:uri="urn:schemas-microsoft-com:office:smarttags" w:element="place">
        <w:smartTag w:uri="urn:schemas-microsoft-com:office:smarttags" w:element="City">
          <w:r w:rsidRPr="005233F7">
            <w:rPr>
              <w:rFonts w:asciiTheme="majorBidi" w:hAnsiTheme="majorBidi" w:cstheme="majorBidi"/>
              <w:sz w:val="24"/>
            </w:rPr>
            <w:t>Research</w:t>
          </w:r>
        </w:smartTag>
        <w:r w:rsidRPr="005233F7">
          <w:rPr>
            <w:rFonts w:asciiTheme="majorBidi" w:hAnsiTheme="majorBidi" w:cstheme="majorBidi"/>
            <w:sz w:val="24"/>
          </w:rPr>
          <w:t xml:space="preserve">, </w:t>
        </w:r>
        <w:smartTag w:uri="urn:schemas-microsoft-com:office:smarttags" w:element="country-region">
          <w:r w:rsidRPr="005233F7">
            <w:rPr>
              <w:rFonts w:asciiTheme="majorBidi" w:hAnsiTheme="majorBidi" w:cstheme="majorBidi"/>
              <w:sz w:val="24"/>
            </w:rPr>
            <w:t>Egypt</w:t>
          </w:r>
        </w:smartTag>
      </w:smartTag>
      <w:r w:rsidRPr="005233F7">
        <w:rPr>
          <w:rFonts w:asciiTheme="majorBidi" w:hAnsiTheme="majorBidi" w:cstheme="majorBidi"/>
          <w:sz w:val="24"/>
        </w:rPr>
        <w:t xml:space="preserve"> 1975.</w:t>
      </w:r>
    </w:p>
    <w:p w:rsidR="005233F7" w:rsidRPr="005233F7" w:rsidRDefault="005233F7" w:rsidP="005233F7">
      <w:pPr>
        <w:pStyle w:val="PlainText"/>
        <w:numPr>
          <w:ilvl w:val="0"/>
          <w:numId w:val="18"/>
        </w:numPr>
        <w:tabs>
          <w:tab w:val="clear" w:pos="648"/>
          <w:tab w:val="num" w:pos="540"/>
        </w:tabs>
        <w:bidi w:val="0"/>
        <w:ind w:left="540" w:right="-58" w:hanging="360"/>
        <w:jc w:val="lowKashida"/>
        <w:rPr>
          <w:rFonts w:asciiTheme="majorBidi" w:hAnsiTheme="majorBidi" w:cstheme="majorBidi"/>
          <w:sz w:val="24"/>
        </w:rPr>
      </w:pPr>
      <w:r w:rsidRPr="005233F7">
        <w:rPr>
          <w:rFonts w:asciiTheme="majorBidi" w:hAnsiTheme="majorBidi" w:cstheme="majorBidi"/>
          <w:sz w:val="24"/>
        </w:rPr>
        <w:t xml:space="preserve">Science and Art Decoration of the First Class, </w:t>
      </w:r>
      <w:smartTag w:uri="urn:schemas-microsoft-com:office:smarttags" w:element="PlaceName">
        <w:r w:rsidRPr="005233F7">
          <w:rPr>
            <w:rFonts w:asciiTheme="majorBidi" w:hAnsiTheme="majorBidi" w:cstheme="majorBidi"/>
            <w:sz w:val="24"/>
          </w:rPr>
          <w:t>Arab</w:t>
        </w:r>
      </w:smartTag>
      <w:r w:rsidRPr="005233F7">
        <w:rPr>
          <w:rFonts w:asciiTheme="majorBidi" w:hAnsiTheme="majorBidi" w:cstheme="majorBidi"/>
          <w:sz w:val="24"/>
        </w:rPr>
        <w:t xml:space="preserve"> </w:t>
      </w:r>
      <w:smartTag w:uri="urn:schemas-microsoft-com:office:smarttags" w:element="PlaceType">
        <w:r w:rsidRPr="005233F7">
          <w:rPr>
            <w:rFonts w:asciiTheme="majorBidi" w:hAnsiTheme="majorBidi" w:cstheme="majorBidi"/>
            <w:sz w:val="24"/>
          </w:rPr>
          <w:t>Republic</w:t>
        </w:r>
      </w:smartTag>
      <w:r w:rsidRPr="005233F7">
        <w:rPr>
          <w:rFonts w:asciiTheme="majorBidi" w:hAnsiTheme="majorBidi" w:cstheme="majorBidi"/>
          <w:sz w:val="24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 w:rsidRPr="005233F7">
            <w:rPr>
              <w:rFonts w:asciiTheme="majorBidi" w:hAnsiTheme="majorBidi" w:cstheme="majorBidi"/>
              <w:sz w:val="24"/>
            </w:rPr>
            <w:t>Egypt</w:t>
          </w:r>
        </w:smartTag>
      </w:smartTag>
      <w:r w:rsidRPr="005233F7">
        <w:rPr>
          <w:rFonts w:asciiTheme="majorBidi" w:hAnsiTheme="majorBidi" w:cstheme="majorBidi"/>
          <w:sz w:val="24"/>
        </w:rPr>
        <w:t>, 1977.</w:t>
      </w:r>
    </w:p>
    <w:p w:rsidR="005233F7" w:rsidRPr="005233F7" w:rsidRDefault="005233F7" w:rsidP="005233F7">
      <w:pPr>
        <w:pStyle w:val="PlainText"/>
        <w:numPr>
          <w:ilvl w:val="0"/>
          <w:numId w:val="18"/>
        </w:numPr>
        <w:tabs>
          <w:tab w:val="clear" w:pos="648"/>
          <w:tab w:val="num" w:pos="540"/>
        </w:tabs>
        <w:bidi w:val="0"/>
        <w:ind w:left="540" w:right="-58" w:hanging="360"/>
        <w:jc w:val="lowKashida"/>
        <w:rPr>
          <w:rFonts w:asciiTheme="majorBidi" w:hAnsiTheme="majorBidi" w:cstheme="majorBidi"/>
          <w:sz w:val="24"/>
        </w:rPr>
      </w:pPr>
      <w:r w:rsidRPr="005233F7">
        <w:rPr>
          <w:rFonts w:asciiTheme="majorBidi" w:hAnsiTheme="majorBidi" w:cstheme="majorBidi"/>
          <w:sz w:val="24"/>
        </w:rPr>
        <w:t>Al-</w:t>
      </w:r>
      <w:proofErr w:type="spellStart"/>
      <w:r w:rsidRPr="005233F7">
        <w:rPr>
          <w:rFonts w:asciiTheme="majorBidi" w:hAnsiTheme="majorBidi" w:cstheme="majorBidi"/>
          <w:sz w:val="24"/>
        </w:rPr>
        <w:t>Gomhouria</w:t>
      </w:r>
      <w:proofErr w:type="spellEnd"/>
      <w:r w:rsidRPr="005233F7">
        <w:rPr>
          <w:rFonts w:asciiTheme="majorBidi" w:hAnsiTheme="majorBidi" w:cstheme="majorBidi"/>
          <w:sz w:val="24"/>
        </w:rPr>
        <w:t xml:space="preserve"> Decoration of the Second Class, </w:t>
      </w:r>
      <w:smartTag w:uri="urn:schemas-microsoft-com:office:smarttags" w:element="PlaceName">
        <w:r w:rsidRPr="005233F7">
          <w:rPr>
            <w:rFonts w:asciiTheme="majorBidi" w:hAnsiTheme="majorBidi" w:cstheme="majorBidi"/>
            <w:sz w:val="24"/>
          </w:rPr>
          <w:t>Arab</w:t>
        </w:r>
      </w:smartTag>
      <w:r w:rsidRPr="005233F7">
        <w:rPr>
          <w:rFonts w:asciiTheme="majorBidi" w:hAnsiTheme="majorBidi" w:cstheme="majorBidi"/>
          <w:sz w:val="24"/>
        </w:rPr>
        <w:t xml:space="preserve"> </w:t>
      </w:r>
      <w:smartTag w:uri="urn:schemas-microsoft-com:office:smarttags" w:element="PlaceType">
        <w:r w:rsidRPr="005233F7">
          <w:rPr>
            <w:rFonts w:asciiTheme="majorBidi" w:hAnsiTheme="majorBidi" w:cstheme="majorBidi"/>
            <w:sz w:val="24"/>
          </w:rPr>
          <w:t>Republic</w:t>
        </w:r>
      </w:smartTag>
      <w:r w:rsidRPr="005233F7">
        <w:rPr>
          <w:rFonts w:asciiTheme="majorBidi" w:hAnsiTheme="majorBidi" w:cstheme="majorBidi"/>
          <w:sz w:val="24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 w:rsidRPr="005233F7">
            <w:rPr>
              <w:rFonts w:asciiTheme="majorBidi" w:hAnsiTheme="majorBidi" w:cstheme="majorBidi"/>
              <w:sz w:val="24"/>
            </w:rPr>
            <w:t>Egypt</w:t>
          </w:r>
        </w:smartTag>
      </w:smartTag>
      <w:r w:rsidRPr="005233F7">
        <w:rPr>
          <w:rFonts w:asciiTheme="majorBidi" w:hAnsiTheme="majorBidi" w:cstheme="majorBidi"/>
          <w:sz w:val="24"/>
        </w:rPr>
        <w:t>, 1988.</w:t>
      </w:r>
    </w:p>
    <w:p w:rsidR="005233F7" w:rsidRPr="005233F7" w:rsidRDefault="005233F7" w:rsidP="005233F7">
      <w:pPr>
        <w:pStyle w:val="PlainText"/>
        <w:numPr>
          <w:ilvl w:val="0"/>
          <w:numId w:val="18"/>
        </w:numPr>
        <w:tabs>
          <w:tab w:val="clear" w:pos="648"/>
          <w:tab w:val="num" w:pos="540"/>
        </w:tabs>
        <w:bidi w:val="0"/>
        <w:ind w:left="540" w:right="-58" w:hanging="360"/>
        <w:jc w:val="lowKashida"/>
        <w:rPr>
          <w:rFonts w:asciiTheme="majorBidi" w:hAnsiTheme="majorBidi" w:cstheme="majorBidi"/>
          <w:sz w:val="24"/>
        </w:rPr>
      </w:pPr>
      <w:r w:rsidRPr="005233F7">
        <w:rPr>
          <w:rFonts w:asciiTheme="majorBidi" w:hAnsiTheme="majorBidi" w:cstheme="majorBidi"/>
          <w:sz w:val="24"/>
        </w:rPr>
        <w:t>Prize for Distinction in Postgraduate Research, Center for Advancement of Postgraduate Studies, Cairo University, Egypt 1999, 2003, and 2005</w:t>
      </w:r>
      <w:r>
        <w:rPr>
          <w:rFonts w:asciiTheme="majorBidi" w:hAnsiTheme="majorBidi" w:cstheme="majorBidi"/>
          <w:sz w:val="24"/>
        </w:rPr>
        <w:t>.</w:t>
      </w:r>
    </w:p>
    <w:p w:rsidR="005233F7" w:rsidRPr="005233F7" w:rsidRDefault="005233F7" w:rsidP="005233F7">
      <w:pPr>
        <w:pStyle w:val="PlainText"/>
        <w:numPr>
          <w:ilvl w:val="0"/>
          <w:numId w:val="18"/>
        </w:numPr>
        <w:tabs>
          <w:tab w:val="clear" w:pos="648"/>
          <w:tab w:val="num" w:pos="540"/>
        </w:tabs>
        <w:bidi w:val="0"/>
        <w:ind w:left="540" w:right="-58" w:hanging="360"/>
        <w:jc w:val="lowKashida"/>
        <w:rPr>
          <w:rFonts w:asciiTheme="majorBidi" w:hAnsiTheme="majorBidi" w:cstheme="majorBidi"/>
          <w:sz w:val="24"/>
        </w:rPr>
      </w:pPr>
      <w:r w:rsidRPr="005233F7">
        <w:rPr>
          <w:rFonts w:asciiTheme="majorBidi" w:hAnsiTheme="majorBidi" w:cstheme="majorBidi"/>
          <w:sz w:val="24"/>
        </w:rPr>
        <w:t>State Prize of Merit “Advanced Technological Sciences”, Academy of Scientific Research, 2006.</w:t>
      </w:r>
    </w:p>
    <w:p w:rsidR="005314E1" w:rsidRDefault="005314E1">
      <w:pPr>
        <w:rPr>
          <w:b/>
          <w:bCs/>
          <w:u w:val="single"/>
        </w:rPr>
      </w:pPr>
    </w:p>
    <w:p w:rsidR="005314E1" w:rsidRPr="00DC6473" w:rsidRDefault="005314E1">
      <w:pPr>
        <w:rPr>
          <w:b/>
          <w:bCs/>
          <w:sz w:val="28"/>
          <w:szCs w:val="28"/>
          <w:u w:val="single"/>
        </w:rPr>
      </w:pPr>
      <w:r w:rsidRPr="00DC6473">
        <w:rPr>
          <w:b/>
          <w:bCs/>
          <w:sz w:val="28"/>
          <w:szCs w:val="28"/>
          <w:u w:val="single"/>
        </w:rPr>
        <w:t>Area of Research:</w:t>
      </w:r>
    </w:p>
    <w:p w:rsidR="005314E1" w:rsidRDefault="005233F7">
      <w:proofErr w:type="gramStart"/>
      <w:r>
        <w:t>Process design of separation processes; process dynamics; modeling and simulation.</w:t>
      </w:r>
      <w:proofErr w:type="gramEnd"/>
    </w:p>
    <w:sectPr w:rsidR="005314E1" w:rsidSect="000C72D2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239F"/>
    <w:multiLevelType w:val="hybridMultilevel"/>
    <w:tmpl w:val="9432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E3936"/>
    <w:multiLevelType w:val="singleLevel"/>
    <w:tmpl w:val="FB48C2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BD037F"/>
    <w:multiLevelType w:val="singleLevel"/>
    <w:tmpl w:val="94AAD3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445167"/>
    <w:multiLevelType w:val="singleLevel"/>
    <w:tmpl w:val="36FE0EF0"/>
    <w:lvl w:ilvl="0">
      <w:start w:val="3"/>
      <w:numFmt w:val="lowerLetter"/>
      <w:lvlText w:val="(%1) "/>
      <w:legacy w:legacy="1" w:legacySpace="0" w:legacyIndent="283"/>
      <w:lvlJc w:val="center"/>
      <w:pPr>
        <w:ind w:left="4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10357CC9"/>
    <w:multiLevelType w:val="singleLevel"/>
    <w:tmpl w:val="F2986670"/>
    <w:lvl w:ilvl="0">
      <w:start w:val="1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68D5F36"/>
    <w:multiLevelType w:val="singleLevel"/>
    <w:tmpl w:val="B15225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EDE336B"/>
    <w:multiLevelType w:val="singleLevel"/>
    <w:tmpl w:val="9EEA0A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47E032B"/>
    <w:multiLevelType w:val="singleLevel"/>
    <w:tmpl w:val="60AE5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A6871EB"/>
    <w:multiLevelType w:val="singleLevel"/>
    <w:tmpl w:val="42A4F3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9F04EF3"/>
    <w:multiLevelType w:val="singleLevel"/>
    <w:tmpl w:val="270425E6"/>
    <w:lvl w:ilvl="0">
      <w:start w:val="1"/>
      <w:numFmt w:val="lowerLetter"/>
      <w:lvlText w:val="(%1) "/>
      <w:legacy w:legacy="1" w:legacySpace="0" w:legacyIndent="283"/>
      <w:lvlJc w:val="center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4BDC709A"/>
    <w:multiLevelType w:val="singleLevel"/>
    <w:tmpl w:val="088E7B42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51526B4C"/>
    <w:multiLevelType w:val="singleLevel"/>
    <w:tmpl w:val="1520D50E"/>
    <w:lvl w:ilvl="0">
      <w:numFmt w:val="bullet"/>
      <w:lvlText w:val="-"/>
      <w:lvlJc w:val="left"/>
      <w:pPr>
        <w:tabs>
          <w:tab w:val="num" w:pos="420"/>
        </w:tabs>
        <w:ind w:right="420" w:hanging="360"/>
      </w:pPr>
      <w:rPr>
        <w:rFonts w:cs="Times New Roman" w:hint="default"/>
      </w:rPr>
    </w:lvl>
  </w:abstractNum>
  <w:abstractNum w:abstractNumId="12">
    <w:nsid w:val="51A72AB3"/>
    <w:multiLevelType w:val="hybridMultilevel"/>
    <w:tmpl w:val="D8BC3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BC6092"/>
    <w:multiLevelType w:val="singleLevel"/>
    <w:tmpl w:val="24A63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6996A55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5">
    <w:nsid w:val="5C365743"/>
    <w:multiLevelType w:val="singleLevel"/>
    <w:tmpl w:val="D78A7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94E1CFB"/>
    <w:multiLevelType w:val="singleLevel"/>
    <w:tmpl w:val="FAC4BF0C"/>
    <w:lvl w:ilvl="0">
      <w:start w:val="3"/>
      <w:numFmt w:val="ordin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9A05B57"/>
    <w:multiLevelType w:val="singleLevel"/>
    <w:tmpl w:val="C4069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2B5ACF"/>
    <w:multiLevelType w:val="singleLevel"/>
    <w:tmpl w:val="DC404122"/>
    <w:lvl w:ilvl="0">
      <w:start w:val="8"/>
      <w:numFmt w:val="ordin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13"/>
  </w:num>
  <w:num w:numId="6">
    <w:abstractNumId w:val="7"/>
  </w:num>
  <w:num w:numId="7">
    <w:abstractNumId w:val="15"/>
  </w:num>
  <w:num w:numId="8">
    <w:abstractNumId w:val="16"/>
  </w:num>
  <w:num w:numId="9">
    <w:abstractNumId w:val="17"/>
  </w:num>
  <w:num w:numId="10">
    <w:abstractNumId w:val="1"/>
  </w:num>
  <w:num w:numId="11">
    <w:abstractNumId w:val="18"/>
  </w:num>
  <w:num w:numId="12">
    <w:abstractNumId w:val="5"/>
  </w:num>
  <w:num w:numId="13">
    <w:abstractNumId w:val="6"/>
  </w:num>
  <w:num w:numId="14">
    <w:abstractNumId w:val="4"/>
  </w:num>
  <w:num w:numId="15">
    <w:abstractNumId w:val="10"/>
  </w:num>
  <w:num w:numId="16">
    <w:abstractNumId w:val="12"/>
  </w:num>
  <w:num w:numId="17">
    <w:abstractNumId w:val="0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56"/>
    <w:rsid w:val="000508DA"/>
    <w:rsid w:val="000C72D2"/>
    <w:rsid w:val="001526EF"/>
    <w:rsid w:val="001C4268"/>
    <w:rsid w:val="001E172D"/>
    <w:rsid w:val="00233C72"/>
    <w:rsid w:val="003F41E0"/>
    <w:rsid w:val="004B4BD3"/>
    <w:rsid w:val="005233F7"/>
    <w:rsid w:val="005314E1"/>
    <w:rsid w:val="00623EE6"/>
    <w:rsid w:val="0063163A"/>
    <w:rsid w:val="007538ED"/>
    <w:rsid w:val="00817837"/>
    <w:rsid w:val="008D6D56"/>
    <w:rsid w:val="008F3984"/>
    <w:rsid w:val="00965D38"/>
    <w:rsid w:val="009D7113"/>
    <w:rsid w:val="00A310E3"/>
    <w:rsid w:val="00AE2EB0"/>
    <w:rsid w:val="00C11CEF"/>
    <w:rsid w:val="00C56C59"/>
    <w:rsid w:val="00C663C2"/>
    <w:rsid w:val="00C71BF9"/>
    <w:rsid w:val="00D170F5"/>
    <w:rsid w:val="00DC6473"/>
    <w:rsid w:val="00E17059"/>
    <w:rsid w:val="00E26B32"/>
    <w:rsid w:val="00ED7FE0"/>
    <w:rsid w:val="00EE2164"/>
    <w:rsid w:val="00F06C08"/>
    <w:rsid w:val="00F63784"/>
    <w:rsid w:val="00F63BFC"/>
    <w:rsid w:val="00FD77DF"/>
    <w:rsid w:val="00FE4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33F7"/>
    <w:pPr>
      <w:bidi/>
      <w:ind w:left="720"/>
      <w:contextualSpacing/>
    </w:pPr>
    <w:rPr>
      <w:rFonts w:cs="Times New Roman"/>
      <w:szCs w:val="24"/>
      <w:lang w:eastAsia="ar-SA"/>
    </w:rPr>
  </w:style>
  <w:style w:type="table" w:styleId="TableGrid">
    <w:name w:val="Table Grid"/>
    <w:basedOn w:val="TableNormal"/>
    <w:rsid w:val="005233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5233F7"/>
    <w:pPr>
      <w:bidi/>
    </w:pPr>
    <w:rPr>
      <w:rFonts w:ascii="Courier New"/>
      <w:sz w:val="20"/>
      <w:szCs w:val="24"/>
    </w:rPr>
  </w:style>
  <w:style w:type="character" w:customStyle="1" w:styleId="PlainTextChar">
    <w:name w:val="Plain Text Char"/>
    <w:basedOn w:val="DefaultParagraphFont"/>
    <w:link w:val="PlainText"/>
    <w:rsid w:val="005233F7"/>
    <w:rPr>
      <w:rFonts w:ascii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33F7"/>
    <w:pPr>
      <w:bidi/>
      <w:ind w:left="720"/>
      <w:contextualSpacing/>
    </w:pPr>
    <w:rPr>
      <w:rFonts w:cs="Times New Roman"/>
      <w:szCs w:val="24"/>
      <w:lang w:eastAsia="ar-SA"/>
    </w:rPr>
  </w:style>
  <w:style w:type="table" w:styleId="TableGrid">
    <w:name w:val="Table Grid"/>
    <w:basedOn w:val="TableNormal"/>
    <w:rsid w:val="005233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5233F7"/>
    <w:pPr>
      <w:bidi/>
    </w:pPr>
    <w:rPr>
      <w:rFonts w:ascii="Courier New"/>
      <w:sz w:val="20"/>
      <w:szCs w:val="24"/>
    </w:rPr>
  </w:style>
  <w:style w:type="character" w:customStyle="1" w:styleId="PlainTextChar">
    <w:name w:val="Plain Text Char"/>
    <w:basedOn w:val="DefaultParagraphFont"/>
    <w:link w:val="PlainText"/>
    <w:rsid w:val="005233F7"/>
    <w:rPr>
      <w:rFonts w:ascii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lrifai@eng1.cu.edu.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moud@elrifai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mat\doc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doc22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 PROCESSING</vt:lpstr>
    </vt:vector>
  </TitlesOfParts>
  <Company/>
  <LinksUpToDate>false</LinksUpToDate>
  <CharactersWithSpaces>2365</CharactersWithSpaces>
  <SharedDoc>false</SharedDoc>
  <HLinks>
    <vt:vector size="6" baseType="variant">
      <vt:variant>
        <vt:i4>983149</vt:i4>
      </vt:variant>
      <vt:variant>
        <vt:i4>0</vt:i4>
      </vt:variant>
      <vt:variant>
        <vt:i4>0</vt:i4>
      </vt:variant>
      <vt:variant>
        <vt:i4>5</vt:i4>
      </vt:variant>
      <vt:variant>
        <vt:lpwstr>mailto:hmourad.mourad@gmail.com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 PROCESSING</dc:title>
  <dc:creator>**</dc:creator>
  <cp:lastModifiedBy>fatma</cp:lastModifiedBy>
  <cp:revision>2</cp:revision>
  <cp:lastPrinted>2005-12-26T13:22:00Z</cp:lastPrinted>
  <dcterms:created xsi:type="dcterms:W3CDTF">2015-02-09T17:36:00Z</dcterms:created>
  <dcterms:modified xsi:type="dcterms:W3CDTF">2015-02-09T17:36:00Z</dcterms:modified>
</cp:coreProperties>
</file>