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7A68">
        <w:rPr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401C86" w:rsidP="007E4C93">
                  <w:pPr>
                    <w:bidi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="007E4C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Mining, Petroleum and Metallurgical Engineering 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Engineering</w:t>
                  </w:r>
                </w:p>
              </w:txbxContent>
            </v:textbox>
          </v:shape>
        </w:pict>
      </w:r>
      <w:r w:rsidR="000C7A68">
        <w:rPr>
          <w:noProof/>
          <w:rtl/>
          <w:lang w:val="en-GB" w:eastAsia="en-GB"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0"/>
        <w:gridCol w:w="574"/>
        <w:gridCol w:w="320"/>
        <w:gridCol w:w="542"/>
        <w:gridCol w:w="718"/>
        <w:gridCol w:w="285"/>
        <w:gridCol w:w="53"/>
        <w:gridCol w:w="1166"/>
        <w:gridCol w:w="7"/>
        <w:gridCol w:w="246"/>
        <w:gridCol w:w="971"/>
        <w:gridCol w:w="727"/>
        <w:gridCol w:w="708"/>
        <w:gridCol w:w="104"/>
        <w:gridCol w:w="936"/>
        <w:gridCol w:w="1173"/>
        <w:gridCol w:w="658"/>
      </w:tblGrid>
      <w:tr w:rsidR="00401C86" w:rsidRPr="00096D2F" w:rsidTr="00D63F9A">
        <w:trPr>
          <w:trHeight w:val="401"/>
        </w:trPr>
        <w:tc>
          <w:tcPr>
            <w:tcW w:w="11020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ED36C9" w:rsidRPr="00096D2F" w:rsidTr="00D63F9A">
        <w:trPr>
          <w:trHeight w:val="265"/>
        </w:trPr>
        <w:tc>
          <w:tcPr>
            <w:tcW w:w="4271" w:type="dxa"/>
            <w:gridSpan w:val="7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749" w:type="dxa"/>
            <w:gridSpan w:val="11"/>
            <w:vAlign w:val="center"/>
          </w:tcPr>
          <w:p w:rsidR="00ED36C9" w:rsidRPr="00D709AB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Materials and Metallurgical Engineering</w:t>
            </w:r>
          </w:p>
        </w:tc>
      </w:tr>
      <w:tr w:rsidR="00ED36C9" w:rsidRPr="00096D2F" w:rsidTr="00D63F9A">
        <w:trPr>
          <w:trHeight w:val="111"/>
        </w:trPr>
        <w:tc>
          <w:tcPr>
            <w:tcW w:w="4271" w:type="dxa"/>
            <w:gridSpan w:val="7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749" w:type="dxa"/>
            <w:gridSpan w:val="11"/>
            <w:vAlign w:val="center"/>
          </w:tcPr>
          <w:p w:rsidR="00ED36C9" w:rsidRPr="008031D1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ED36C9" w:rsidRPr="008031D1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36C9" w:rsidRPr="00096D2F" w:rsidTr="00D63F9A">
        <w:trPr>
          <w:trHeight w:val="67"/>
        </w:trPr>
        <w:tc>
          <w:tcPr>
            <w:tcW w:w="4271" w:type="dxa"/>
            <w:gridSpan w:val="7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749" w:type="dxa"/>
            <w:gridSpan w:val="11"/>
            <w:vAlign w:val="center"/>
          </w:tcPr>
          <w:p w:rsidR="00ED36C9" w:rsidRPr="008031D1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36C9" w:rsidRPr="00096D2F" w:rsidTr="00D63F9A">
        <w:trPr>
          <w:trHeight w:val="67"/>
        </w:trPr>
        <w:tc>
          <w:tcPr>
            <w:tcW w:w="4271" w:type="dxa"/>
            <w:gridSpan w:val="7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749" w:type="dxa"/>
            <w:gridSpan w:val="11"/>
            <w:vAlign w:val="center"/>
          </w:tcPr>
          <w:p w:rsidR="00ED36C9" w:rsidRPr="007F0DE4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36C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ED36C9" w:rsidRPr="00096D2F" w:rsidTr="00D63F9A">
        <w:trPr>
          <w:trHeight w:val="67"/>
        </w:trPr>
        <w:tc>
          <w:tcPr>
            <w:tcW w:w="4271" w:type="dxa"/>
            <w:gridSpan w:val="7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749" w:type="dxa"/>
            <w:gridSpan w:val="11"/>
            <w:vAlign w:val="center"/>
          </w:tcPr>
          <w:p w:rsidR="00ED36C9" w:rsidRPr="007F0DE4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ED36C9" w:rsidRPr="00096D2F" w:rsidTr="00D63F9A">
        <w:trPr>
          <w:trHeight w:val="67"/>
        </w:trPr>
        <w:tc>
          <w:tcPr>
            <w:tcW w:w="4271" w:type="dxa"/>
            <w:gridSpan w:val="7"/>
            <w:vAlign w:val="center"/>
          </w:tcPr>
          <w:p w:rsidR="00ED36C9" w:rsidRPr="00887A60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749" w:type="dxa"/>
            <w:gridSpan w:val="11"/>
            <w:vAlign w:val="center"/>
          </w:tcPr>
          <w:p w:rsidR="00ED36C9" w:rsidRPr="00887A60" w:rsidRDefault="000C7A68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bCs/>
                <w:noProof/>
                <w:lang w:val="en-GB" w:eastAsia="en-GB"/>
              </w:rPr>
              <w:pict>
                <v:rect id="Rectangle 6" o:spid="_x0000_s1028" style="position:absolute;left:0;text-align:left;margin-left:6.4pt;margin-top:4.2pt;width:7.15pt;height:7.1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ED36C9" w:rsidRPr="00887A60">
              <w:rPr>
                <w:bCs/>
              </w:rPr>
              <w:t xml:space="preserve">         Fall                   </w:t>
            </w:r>
            <w:r w:rsidR="00ED36C9">
              <w:rPr>
                <w:rFonts w:ascii="Arial" w:hAnsi="Arial"/>
                <w:bCs/>
              </w:rPr>
              <w:t>●</w:t>
            </w:r>
            <w:r w:rsidR="00ED36C9" w:rsidRPr="00887A60">
              <w:rPr>
                <w:bCs/>
              </w:rPr>
              <w:t xml:space="preserve">  Spring</w:t>
            </w:r>
          </w:p>
        </w:tc>
      </w:tr>
      <w:tr w:rsidR="00ED36C9" w:rsidRPr="00096D2F" w:rsidTr="00D63F9A">
        <w:trPr>
          <w:trHeight w:val="645"/>
        </w:trPr>
        <w:tc>
          <w:tcPr>
            <w:tcW w:w="11020" w:type="dxa"/>
            <w:gridSpan w:val="18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ED36C9" w:rsidRPr="00096D2F" w:rsidTr="00D63F9A">
        <w:trPr>
          <w:trHeight w:val="241"/>
        </w:trPr>
        <w:tc>
          <w:tcPr>
            <w:tcW w:w="1822" w:type="dxa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75" w:type="dxa"/>
            <w:gridSpan w:val="9"/>
            <w:vAlign w:val="center"/>
          </w:tcPr>
          <w:p w:rsidR="00ED36C9" w:rsidRPr="00D709AB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Technical English and report writing  </w:t>
            </w:r>
          </w:p>
        </w:tc>
        <w:tc>
          <w:tcPr>
            <w:tcW w:w="1944" w:type="dxa"/>
            <w:gridSpan w:val="3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79" w:type="dxa"/>
            <w:gridSpan w:val="5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 202 (B)</w:t>
            </w:r>
          </w:p>
        </w:tc>
      </w:tr>
      <w:tr w:rsidR="00ED36C9" w:rsidRPr="00096D2F" w:rsidTr="009A70B1">
        <w:trPr>
          <w:trHeight w:val="138"/>
        </w:trPr>
        <w:tc>
          <w:tcPr>
            <w:tcW w:w="1832" w:type="dxa"/>
            <w:gridSpan w:val="2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36" w:type="dxa"/>
            <w:gridSpan w:val="3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56" w:type="dxa"/>
            <w:gridSpan w:val="3"/>
            <w:vAlign w:val="center"/>
          </w:tcPr>
          <w:p w:rsidR="00ED36C9" w:rsidRPr="007F0DE4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3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71" w:type="dxa"/>
            <w:vAlign w:val="center"/>
          </w:tcPr>
          <w:p w:rsidR="00ED36C9" w:rsidRPr="007F0DE4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2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40" w:type="dxa"/>
            <w:gridSpan w:val="2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73" w:type="dxa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8" w:type="dxa"/>
            <w:vAlign w:val="center"/>
          </w:tcPr>
          <w:p w:rsidR="00ED36C9" w:rsidRPr="007F0DE4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36C9" w:rsidRPr="00096D2F" w:rsidTr="00D63F9A">
        <w:trPr>
          <w:trHeight w:val="645"/>
        </w:trPr>
        <w:tc>
          <w:tcPr>
            <w:tcW w:w="11020" w:type="dxa"/>
            <w:gridSpan w:val="18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ED36C9" w:rsidRPr="00096D2F" w:rsidTr="00D63F9A">
        <w:trPr>
          <w:trHeight w:val="946"/>
        </w:trPr>
        <w:tc>
          <w:tcPr>
            <w:tcW w:w="2726" w:type="dxa"/>
            <w:gridSpan w:val="4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294" w:type="dxa"/>
            <w:gridSpan w:val="14"/>
            <w:vAlign w:val="center"/>
          </w:tcPr>
          <w:p w:rsidR="00ED36C9" w:rsidRDefault="007D0CC7" w:rsidP="007D0CC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The course aims at d</w:t>
            </w:r>
            <w:r w:rsidR="00ED36C9">
              <w:rPr>
                <w:rFonts w:ascii="TimesNewRomanPSMT" w:hAnsi="TimesNewRomanPSMT" w:cs="TimesNewRomanPSMT"/>
                <w:sz w:val="24"/>
                <w:szCs w:val="24"/>
              </w:rPr>
              <w:t>evelop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ing the</w:t>
            </w:r>
            <w:r w:rsidR="00ED36C9">
              <w:rPr>
                <w:rFonts w:ascii="TimesNewRomanPSMT" w:hAnsi="TimesNewRomanPSMT" w:cs="TimesNewRomanPSMT"/>
                <w:sz w:val="24"/>
                <w:szCs w:val="24"/>
              </w:rPr>
              <w:t xml:space="preserve"> writing skills for science and engineering students.</w:t>
            </w:r>
          </w:p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36C9" w:rsidRPr="00096D2F" w:rsidTr="00D63F9A">
        <w:trPr>
          <w:trHeight w:val="317"/>
        </w:trPr>
        <w:tc>
          <w:tcPr>
            <w:tcW w:w="2726" w:type="dxa"/>
            <w:gridSpan w:val="4"/>
            <w:vMerge w:val="restart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294" w:type="dxa"/>
            <w:gridSpan w:val="14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ED36C9" w:rsidRPr="00096D2F" w:rsidTr="00D63F9A">
        <w:trPr>
          <w:trHeight w:val="337"/>
        </w:trPr>
        <w:tc>
          <w:tcPr>
            <w:tcW w:w="2726" w:type="dxa"/>
            <w:gridSpan w:val="4"/>
            <w:vMerge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4" w:type="dxa"/>
            <w:gridSpan w:val="14"/>
          </w:tcPr>
          <w:p w:rsidR="00ED36C9" w:rsidRPr="001B3938" w:rsidRDefault="000C7A68" w:rsidP="00D63F9A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Times New Roman" w:hAnsi="Times New Roman" w:cs="Times New Roman"/>
                <w:lang w:bidi="ar-EG"/>
              </w:rPr>
              <w:t>1.</w:t>
            </w:r>
            <w:r w:rsidR="004F487E">
              <w:rPr>
                <w:rFonts w:ascii="Times New Roman" w:hAnsi="Times New Roman" w:cs="Times New Roman"/>
                <w:lang w:bidi="ar-EG"/>
              </w:rPr>
              <w:t xml:space="preserve"> Principles of technical writing and communication.</w:t>
            </w:r>
          </w:p>
        </w:tc>
      </w:tr>
      <w:tr w:rsidR="00ED36C9" w:rsidRPr="00096D2F" w:rsidTr="00D63F9A">
        <w:trPr>
          <w:trHeight w:val="337"/>
        </w:trPr>
        <w:tc>
          <w:tcPr>
            <w:tcW w:w="2726" w:type="dxa"/>
            <w:gridSpan w:val="4"/>
            <w:vMerge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4" w:type="dxa"/>
            <w:gridSpan w:val="14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ED36C9" w:rsidRPr="00096D2F" w:rsidTr="00D63F9A">
        <w:trPr>
          <w:trHeight w:val="337"/>
        </w:trPr>
        <w:tc>
          <w:tcPr>
            <w:tcW w:w="2726" w:type="dxa"/>
            <w:gridSpan w:val="4"/>
            <w:vMerge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4" w:type="dxa"/>
            <w:gridSpan w:val="14"/>
            <w:vAlign w:val="center"/>
          </w:tcPr>
          <w:p w:rsidR="00ED36C9" w:rsidRPr="001749AD" w:rsidRDefault="000C7A68" w:rsidP="009A70B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2. </w:t>
            </w:r>
            <w:r w:rsidR="004F487E">
              <w:rPr>
                <w:rFonts w:ascii="Arial Narrow" w:hAnsi="Arial Narrow"/>
                <w:lang w:eastAsia="ar-SA"/>
              </w:rPr>
              <w:t>E</w:t>
            </w:r>
            <w:r w:rsidR="004F487E" w:rsidRPr="00A22D01">
              <w:rPr>
                <w:rFonts w:ascii="Arial Narrow" w:hAnsi="Arial Narrow"/>
                <w:lang w:eastAsia="ar-SA"/>
              </w:rPr>
              <w:t>xchange different ideas, views, and knowledge from a range of sources</w:t>
            </w:r>
            <w:r w:rsidR="004F487E">
              <w:rPr>
                <w:rFonts w:ascii="Arial Narrow" w:hAnsi="Arial Narrow"/>
                <w:lang w:eastAsia="ar-SA"/>
              </w:rPr>
              <w:t xml:space="preserve"> in topics related to the discipline</w:t>
            </w:r>
          </w:p>
        </w:tc>
      </w:tr>
      <w:tr w:rsidR="00ED36C9" w:rsidRPr="00096D2F" w:rsidTr="00D63F9A">
        <w:trPr>
          <w:trHeight w:val="337"/>
        </w:trPr>
        <w:tc>
          <w:tcPr>
            <w:tcW w:w="2726" w:type="dxa"/>
            <w:gridSpan w:val="4"/>
            <w:vMerge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4" w:type="dxa"/>
            <w:gridSpan w:val="14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ED36C9" w:rsidRPr="00096D2F" w:rsidTr="00D63F9A">
        <w:trPr>
          <w:trHeight w:val="337"/>
        </w:trPr>
        <w:tc>
          <w:tcPr>
            <w:tcW w:w="2726" w:type="dxa"/>
            <w:gridSpan w:val="4"/>
            <w:vMerge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4" w:type="dxa"/>
            <w:gridSpan w:val="14"/>
            <w:vAlign w:val="center"/>
          </w:tcPr>
          <w:p w:rsidR="00ED36C9" w:rsidRPr="001749AD" w:rsidRDefault="000C7A68" w:rsidP="009A70B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>3</w:t>
            </w:r>
            <w:r w:rsidR="00AF0241">
              <w:rPr>
                <w:rFonts w:ascii="Arial Narrow" w:hAnsi="Arial Narrow"/>
              </w:rPr>
              <w:t xml:space="preserve">. </w:t>
            </w:r>
            <w:r w:rsidR="00AF0241" w:rsidRPr="006921E4">
              <w:rPr>
                <w:rFonts w:ascii="Arial Narrow" w:hAnsi="Arial Narrow"/>
              </w:rPr>
              <w:t>Prepare and present technical reports observing ethical aspects and using proper referencing and citation</w:t>
            </w:r>
          </w:p>
        </w:tc>
      </w:tr>
      <w:tr w:rsidR="00ED36C9" w:rsidRPr="00096D2F" w:rsidTr="00D63F9A">
        <w:trPr>
          <w:trHeight w:val="337"/>
        </w:trPr>
        <w:tc>
          <w:tcPr>
            <w:tcW w:w="2726" w:type="dxa"/>
            <w:gridSpan w:val="4"/>
            <w:vMerge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4" w:type="dxa"/>
            <w:gridSpan w:val="14"/>
            <w:vAlign w:val="center"/>
          </w:tcPr>
          <w:p w:rsidR="00ED36C9" w:rsidRPr="00096D2F" w:rsidRDefault="00ED36C9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9A70B1" w:rsidRPr="00096D2F" w:rsidTr="00D63F9A">
        <w:trPr>
          <w:trHeight w:val="337"/>
        </w:trPr>
        <w:tc>
          <w:tcPr>
            <w:tcW w:w="2726" w:type="dxa"/>
            <w:gridSpan w:val="4"/>
            <w:vMerge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4" w:type="dxa"/>
            <w:gridSpan w:val="14"/>
            <w:vAlign w:val="center"/>
          </w:tcPr>
          <w:p w:rsidR="009A70B1" w:rsidRPr="00A22D01" w:rsidRDefault="000C7A68" w:rsidP="000C7A68">
            <w:pPr>
              <w:tabs>
                <w:tab w:val="left" w:pos="284"/>
              </w:tabs>
              <w:bidi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4.</w:t>
            </w:r>
            <w:bookmarkStart w:id="0" w:name="_GoBack"/>
            <w:bookmarkEnd w:id="0"/>
            <w:r w:rsidR="009A70B1">
              <w:rPr>
                <w:rFonts w:ascii="Arial Narrow" w:hAnsi="Arial Narrow"/>
                <w:lang w:val="en-GB"/>
              </w:rPr>
              <w:t xml:space="preserve"> </w:t>
            </w:r>
            <w:r w:rsidR="009A70B1" w:rsidRPr="00A22D01">
              <w:rPr>
                <w:rFonts w:ascii="Arial Narrow" w:hAnsi="Arial Narrow"/>
                <w:lang w:val="en-GB"/>
              </w:rPr>
              <w:t xml:space="preserve">Communicate </w:t>
            </w:r>
            <w:r w:rsidR="009A70B1">
              <w:rPr>
                <w:rFonts w:ascii="Arial Narrow" w:hAnsi="Arial Narrow"/>
                <w:lang w:val="en-GB"/>
              </w:rPr>
              <w:t>and collaborate effectively within a multidisciplinary team.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9A70B1" w:rsidRPr="00096D2F" w:rsidTr="00D63F9A">
        <w:trPr>
          <w:trHeight w:val="337"/>
        </w:trPr>
        <w:tc>
          <w:tcPr>
            <w:tcW w:w="3986" w:type="dxa"/>
            <w:gridSpan w:val="6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504" w:type="dxa"/>
            <w:gridSpan w:val="3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63" w:type="dxa"/>
            <w:gridSpan w:val="6"/>
            <w:vAlign w:val="center"/>
          </w:tcPr>
          <w:p w:rsidR="009A70B1" w:rsidRPr="00887A60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67" w:type="dxa"/>
            <w:gridSpan w:val="3"/>
            <w:vAlign w:val="center"/>
          </w:tcPr>
          <w:p w:rsidR="009A70B1" w:rsidRPr="00887A60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9A70B1" w:rsidRPr="00096D2F" w:rsidTr="00D63F9A">
        <w:trPr>
          <w:trHeight w:val="337"/>
        </w:trPr>
        <w:tc>
          <w:tcPr>
            <w:tcW w:w="3986" w:type="dxa"/>
            <w:gridSpan w:val="6"/>
          </w:tcPr>
          <w:p w:rsidR="009A70B1" w:rsidRDefault="009A70B1" w:rsidP="009A70B1">
            <w:pPr>
              <w:spacing w:line="240" w:lineRule="auto"/>
              <w:jc w:val="right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 </w:t>
            </w:r>
            <w:r w:rsidRPr="00884424">
              <w:rPr>
                <w:sz w:val="20"/>
                <w:szCs w:val="20"/>
              </w:rPr>
              <w:t xml:space="preserve">Review of </w:t>
            </w:r>
            <w:r>
              <w:rPr>
                <w:sz w:val="20"/>
                <w:szCs w:val="20"/>
              </w:rPr>
              <w:t xml:space="preserve"> grammatical errors and style errors</w:t>
            </w:r>
          </w:p>
        </w:tc>
        <w:tc>
          <w:tcPr>
            <w:tcW w:w="1504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3" w:type="dxa"/>
            <w:gridSpan w:val="6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67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70B1" w:rsidRPr="00096D2F" w:rsidTr="00D63F9A">
        <w:trPr>
          <w:trHeight w:val="337"/>
        </w:trPr>
        <w:tc>
          <w:tcPr>
            <w:tcW w:w="3986" w:type="dxa"/>
            <w:gridSpan w:val="6"/>
          </w:tcPr>
          <w:p w:rsidR="009A70B1" w:rsidRDefault="009A70B1" w:rsidP="009A70B1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Effective sentences</w:t>
            </w:r>
          </w:p>
        </w:tc>
        <w:tc>
          <w:tcPr>
            <w:tcW w:w="1504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3" w:type="dxa"/>
            <w:gridSpan w:val="6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67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70B1" w:rsidRPr="00096D2F" w:rsidTr="00D63F9A">
        <w:trPr>
          <w:trHeight w:val="337"/>
        </w:trPr>
        <w:tc>
          <w:tcPr>
            <w:tcW w:w="3986" w:type="dxa"/>
            <w:gridSpan w:val="6"/>
          </w:tcPr>
          <w:p w:rsidR="009A70B1" w:rsidRDefault="009A70B1" w:rsidP="009A70B1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84424">
              <w:rPr>
                <w:sz w:val="20"/>
                <w:szCs w:val="20"/>
              </w:rPr>
              <w:t>Effective paragraphs</w:t>
            </w:r>
          </w:p>
        </w:tc>
        <w:tc>
          <w:tcPr>
            <w:tcW w:w="1504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3" w:type="dxa"/>
            <w:gridSpan w:val="6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67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70B1" w:rsidRPr="00096D2F" w:rsidTr="00D63F9A">
        <w:trPr>
          <w:trHeight w:val="337"/>
        </w:trPr>
        <w:tc>
          <w:tcPr>
            <w:tcW w:w="3986" w:type="dxa"/>
            <w:gridSpan w:val="6"/>
          </w:tcPr>
          <w:p w:rsidR="009A70B1" w:rsidRPr="00B45ECB" w:rsidRDefault="009A70B1" w:rsidP="009A70B1">
            <w:pPr>
              <w:spacing w:line="240" w:lineRule="auto"/>
              <w:jc w:val="right"/>
              <w:rPr>
                <w:lang w:bidi="ar-EG"/>
              </w:rPr>
            </w:pPr>
            <w:r>
              <w:rPr>
                <w:sz w:val="20"/>
                <w:szCs w:val="20"/>
              </w:rPr>
              <w:t>Topic sentence</w:t>
            </w:r>
          </w:p>
        </w:tc>
        <w:tc>
          <w:tcPr>
            <w:tcW w:w="1504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3" w:type="dxa"/>
            <w:gridSpan w:val="6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67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70B1" w:rsidRPr="00096D2F" w:rsidTr="00D63F9A">
        <w:trPr>
          <w:trHeight w:val="337"/>
        </w:trPr>
        <w:tc>
          <w:tcPr>
            <w:tcW w:w="3986" w:type="dxa"/>
            <w:gridSpan w:val="6"/>
          </w:tcPr>
          <w:p w:rsidR="009A70B1" w:rsidRDefault="009A70B1" w:rsidP="009A70B1">
            <w:pPr>
              <w:tabs>
                <w:tab w:val="left" w:pos="9260"/>
              </w:tabs>
              <w:bidi w:val="0"/>
              <w:spacing w:line="240" w:lineRule="auto"/>
              <w:ind w:right="51"/>
              <w:rPr>
                <w:sz w:val="20"/>
                <w:szCs w:val="20"/>
              </w:rPr>
            </w:pPr>
            <w:r w:rsidRPr="00EE3A5E">
              <w:rPr>
                <w:sz w:val="20"/>
                <w:szCs w:val="20"/>
              </w:rPr>
              <w:t>Practice on reading scientific articles and extracting topic sentences</w:t>
            </w:r>
          </w:p>
        </w:tc>
        <w:tc>
          <w:tcPr>
            <w:tcW w:w="1504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3" w:type="dxa"/>
            <w:gridSpan w:val="6"/>
          </w:tcPr>
          <w:p w:rsidR="009A70B1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67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70B1" w:rsidRPr="00096D2F" w:rsidTr="00D63F9A">
        <w:trPr>
          <w:trHeight w:val="337"/>
        </w:trPr>
        <w:tc>
          <w:tcPr>
            <w:tcW w:w="3986" w:type="dxa"/>
            <w:gridSpan w:val="6"/>
          </w:tcPr>
          <w:p w:rsidR="009A70B1" w:rsidRDefault="009A70B1" w:rsidP="009A70B1">
            <w:pPr>
              <w:tabs>
                <w:tab w:val="left" w:pos="9260"/>
              </w:tabs>
              <w:bidi w:val="0"/>
              <w:spacing w:line="240" w:lineRule="auto"/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process: ways to begin, introduction, conclusions-references</w:t>
            </w:r>
          </w:p>
        </w:tc>
        <w:tc>
          <w:tcPr>
            <w:tcW w:w="1504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3" w:type="dxa"/>
            <w:gridSpan w:val="6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67" w:type="dxa"/>
            <w:gridSpan w:val="3"/>
          </w:tcPr>
          <w:p w:rsidR="009A70B1" w:rsidRPr="005B7465" w:rsidRDefault="009A70B1" w:rsidP="009A70B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70B1" w:rsidRPr="00096D2F" w:rsidTr="00D63F9A">
        <w:trPr>
          <w:trHeight w:val="531"/>
        </w:trPr>
        <w:tc>
          <w:tcPr>
            <w:tcW w:w="3986" w:type="dxa"/>
            <w:gridSpan w:val="6"/>
            <w:vMerge w:val="restart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>4. Teaching and Learning Methods</w:t>
            </w:r>
          </w:p>
        </w:tc>
        <w:tc>
          <w:tcPr>
            <w:tcW w:w="1504" w:type="dxa"/>
            <w:gridSpan w:val="3"/>
            <w:vAlign w:val="center"/>
          </w:tcPr>
          <w:p w:rsidR="009A70B1" w:rsidRPr="008C1932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bidi="ar-EG"/>
                </w:rPr>
                <m:t>●</m:t>
              </m:r>
            </m:oMath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63" w:type="dxa"/>
            <w:gridSpan w:val="6"/>
            <w:vAlign w:val="center"/>
          </w:tcPr>
          <w:p w:rsidR="009A70B1" w:rsidRPr="008C1932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67" w:type="dxa"/>
            <w:gridSpan w:val="3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9A70B1" w:rsidRPr="00096D2F" w:rsidTr="00D63F9A">
        <w:trPr>
          <w:trHeight w:val="337"/>
        </w:trPr>
        <w:tc>
          <w:tcPr>
            <w:tcW w:w="3986" w:type="dxa"/>
            <w:gridSpan w:val="6"/>
            <w:vMerge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●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63" w:type="dxa"/>
            <w:gridSpan w:val="6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67" w:type="dxa"/>
            <w:gridSpan w:val="3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A70B1" w:rsidRPr="00096D2F" w:rsidTr="00D63F9A">
        <w:trPr>
          <w:trHeight w:val="337"/>
        </w:trPr>
        <w:tc>
          <w:tcPr>
            <w:tcW w:w="3986" w:type="dxa"/>
            <w:gridSpan w:val="6"/>
            <w:vMerge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63" w:type="dxa"/>
            <w:gridSpan w:val="6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67" w:type="dxa"/>
            <w:gridSpan w:val="3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9A70B1" w:rsidRPr="00096D2F" w:rsidTr="00D63F9A">
        <w:trPr>
          <w:trHeight w:val="337"/>
        </w:trPr>
        <w:tc>
          <w:tcPr>
            <w:tcW w:w="5490" w:type="dxa"/>
            <w:gridSpan w:val="9"/>
            <w:vAlign w:val="center"/>
          </w:tcPr>
          <w:p w:rsidR="009A70B1" w:rsidRPr="00DC1F24" w:rsidRDefault="009A70B1" w:rsidP="00ED36C9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9A70B1" w:rsidRPr="00096D2F" w:rsidTr="00D63F9A">
        <w:trPr>
          <w:trHeight w:val="337"/>
        </w:trPr>
        <w:tc>
          <w:tcPr>
            <w:tcW w:w="549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5D9">
              <w:rPr>
                <w:rFonts w:ascii="Times New Roman" w:hAnsi="Times New Roman" w:cs="Times New Roman"/>
              </w:rPr>
              <w:t>6, 7</w:t>
            </w:r>
          </w:p>
        </w:tc>
      </w:tr>
      <w:tr w:rsidR="009A70B1" w:rsidRPr="00096D2F" w:rsidTr="00D63F9A">
        <w:trPr>
          <w:trHeight w:val="337"/>
        </w:trPr>
        <w:tc>
          <w:tcPr>
            <w:tcW w:w="549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5D9">
              <w:rPr>
                <w:rFonts w:ascii="Times New Roman" w:hAnsi="Times New Roman" w:cs="Times New Roman"/>
              </w:rPr>
              <w:t>10, 12</w:t>
            </w:r>
          </w:p>
        </w:tc>
      </w:tr>
      <w:tr w:rsidR="009A70B1" w:rsidRPr="00096D2F" w:rsidTr="00D63F9A">
        <w:trPr>
          <w:trHeight w:val="337"/>
        </w:trPr>
        <w:tc>
          <w:tcPr>
            <w:tcW w:w="549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70B1" w:rsidRPr="00096D2F" w:rsidTr="00D63F9A">
        <w:trPr>
          <w:trHeight w:val="337"/>
        </w:trPr>
        <w:tc>
          <w:tcPr>
            <w:tcW w:w="549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5D9">
              <w:rPr>
                <w:rFonts w:ascii="Times New Roman" w:hAnsi="Times New Roman" w:cs="Times New Roman"/>
              </w:rPr>
              <w:t>8</w:t>
            </w:r>
          </w:p>
        </w:tc>
      </w:tr>
      <w:tr w:rsidR="009A70B1" w:rsidRPr="00096D2F" w:rsidTr="00D63F9A">
        <w:trPr>
          <w:trHeight w:val="337"/>
        </w:trPr>
        <w:tc>
          <w:tcPr>
            <w:tcW w:w="5490" w:type="dxa"/>
            <w:gridSpan w:val="9"/>
            <w:vAlign w:val="center"/>
          </w:tcPr>
          <w:p w:rsidR="009A70B1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5D9">
              <w:rPr>
                <w:rFonts w:ascii="Times New Roman" w:hAnsi="Times New Roman" w:cs="Times New Roman"/>
              </w:rPr>
              <w:t>End of term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FE35D9" w:rsidRDefault="009A70B1" w:rsidP="00ED36C9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5D9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9A70B1" w:rsidRPr="00096D2F" w:rsidTr="00D63F9A">
        <w:trPr>
          <w:trHeight w:val="337"/>
        </w:trPr>
        <w:tc>
          <w:tcPr>
            <w:tcW w:w="549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403332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9A70B1" w:rsidRPr="00096D2F" w:rsidTr="00D63F9A">
        <w:trPr>
          <w:trHeight w:val="170"/>
        </w:trPr>
        <w:tc>
          <w:tcPr>
            <w:tcW w:w="549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5D9">
              <w:rPr>
                <w:rFonts w:ascii="Times New Roman" w:hAnsi="Times New Roman" w:cs="Times New Roman"/>
              </w:rPr>
              <w:t>70%</w:t>
            </w:r>
          </w:p>
        </w:tc>
      </w:tr>
      <w:tr w:rsidR="009A70B1" w:rsidRPr="00096D2F" w:rsidTr="00D63F9A">
        <w:trPr>
          <w:trHeight w:val="170"/>
        </w:trPr>
        <w:tc>
          <w:tcPr>
            <w:tcW w:w="549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403332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9A70B1" w:rsidRPr="00096D2F" w:rsidTr="00D63F9A">
        <w:trPr>
          <w:trHeight w:val="170"/>
        </w:trPr>
        <w:tc>
          <w:tcPr>
            <w:tcW w:w="5490" w:type="dxa"/>
            <w:gridSpan w:val="9"/>
            <w:vAlign w:val="center"/>
          </w:tcPr>
          <w:p w:rsidR="009A70B1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  <w:r w:rsidR="00A13937">
              <w:rPr>
                <w:rFonts w:ascii="Times New Roman" w:hAnsi="Times New Roman" w:cs="Times New Roman"/>
                <w:lang w:bidi="ar-EG"/>
              </w:rPr>
              <w:t>s and assignments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403332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70B1" w:rsidRPr="00FE35D9">
              <w:rPr>
                <w:rFonts w:ascii="Times New Roman" w:hAnsi="Times New Roman" w:cs="Times New Roman"/>
              </w:rPr>
              <w:t>0%</w:t>
            </w:r>
          </w:p>
        </w:tc>
      </w:tr>
      <w:tr w:rsidR="009A70B1" w:rsidRPr="00096D2F" w:rsidTr="00D63F9A">
        <w:trPr>
          <w:trHeight w:val="170"/>
        </w:trPr>
        <w:tc>
          <w:tcPr>
            <w:tcW w:w="549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403332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70B1" w:rsidRPr="00FE35D9">
              <w:rPr>
                <w:rFonts w:ascii="Times New Roman" w:hAnsi="Times New Roman" w:cs="Times New Roman"/>
              </w:rPr>
              <w:t>%</w:t>
            </w:r>
          </w:p>
        </w:tc>
      </w:tr>
      <w:tr w:rsidR="009A70B1" w:rsidRPr="00096D2F" w:rsidTr="00D63F9A">
        <w:trPr>
          <w:trHeight w:val="337"/>
        </w:trPr>
        <w:tc>
          <w:tcPr>
            <w:tcW w:w="5490" w:type="dxa"/>
            <w:gridSpan w:val="9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530" w:type="dxa"/>
            <w:gridSpan w:val="9"/>
            <w:vAlign w:val="center"/>
          </w:tcPr>
          <w:p w:rsidR="009A70B1" w:rsidRPr="00FE35D9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35D9">
              <w:rPr>
                <w:rFonts w:ascii="Times New Roman" w:hAnsi="Times New Roman" w:cs="Times New Roman"/>
              </w:rPr>
              <w:t>100%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096D2F" w:rsidRDefault="009A70B1" w:rsidP="00ED36C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D709AB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6.a. Course Notes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D709AB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09AB">
              <w:rPr>
                <w:rFonts w:ascii="Times New Roman" w:hAnsi="Times New Roman" w:cs="Times New Roman"/>
              </w:rPr>
              <w:t>6.b</w:t>
            </w:r>
            <w:proofErr w:type="gramEnd"/>
            <w:r w:rsidRPr="00D709AB">
              <w:rPr>
                <w:rFonts w:ascii="Times New Roman" w:hAnsi="Times New Roman" w:cs="Times New Roman"/>
              </w:rPr>
              <w:t xml:space="preserve">. </w:t>
            </w:r>
            <w:r w:rsidRPr="00DD742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D709AB">
              <w:rPr>
                <w:rFonts w:ascii="Times New Roman" w:hAnsi="Times New Roman" w:cs="Times New Roman"/>
              </w:rPr>
              <w:t>Essential Books (Text Books)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D709AB" w:rsidRDefault="009A70B1" w:rsidP="00FE35D9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by the Academic Advisor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D709AB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09AB">
              <w:rPr>
                <w:rFonts w:ascii="Times New Roman" w:hAnsi="Times New Roman" w:cs="Times New Roman"/>
              </w:rPr>
              <w:t>6.c</w:t>
            </w:r>
            <w:proofErr w:type="gramEnd"/>
            <w:r w:rsidRPr="00D709AB">
              <w:rPr>
                <w:rFonts w:ascii="Times New Roman" w:hAnsi="Times New Roman" w:cs="Times New Roman"/>
              </w:rPr>
              <w:t>.</w:t>
            </w:r>
            <w:r w:rsidRPr="00DD742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D709AB">
              <w:rPr>
                <w:rFonts w:ascii="Times New Roman" w:hAnsi="Times New Roman" w:cs="Times New Roman"/>
              </w:rPr>
              <w:t>Recommended Books.</w:t>
            </w:r>
          </w:p>
        </w:tc>
      </w:tr>
      <w:tr w:rsidR="009A70B1" w:rsidRPr="00096D2F" w:rsidTr="00D63F9A">
        <w:trPr>
          <w:trHeight w:val="1500"/>
        </w:trPr>
        <w:tc>
          <w:tcPr>
            <w:tcW w:w="11020" w:type="dxa"/>
            <w:gridSpan w:val="18"/>
            <w:vAlign w:val="center"/>
          </w:tcPr>
          <w:p w:rsidR="009A70B1" w:rsidRPr="00AD6473" w:rsidRDefault="009A70B1" w:rsidP="00FE35D9">
            <w:pPr>
              <w:bidi w:val="0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</w:rPr>
            </w:pPr>
            <w:r w:rsidRPr="00AD6473">
              <w:rPr>
                <w:rFonts w:ascii="Times New Roman" w:hAnsi="Times New Roman" w:cs="Times New Roman"/>
              </w:rPr>
              <w:t>Suggested by the Academic Advisor</w:t>
            </w:r>
          </w:p>
          <w:p w:rsidR="009A70B1" w:rsidRPr="009A70B1" w:rsidRDefault="009A70B1" w:rsidP="009A70B1">
            <w:pPr>
              <w:pStyle w:val="ListParagraph"/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70B1">
              <w:rPr>
                <w:rFonts w:ascii="Times New Roman" w:hAnsi="Times New Roman" w:cs="Times New Roman"/>
                <w:b/>
                <w:bCs/>
              </w:rPr>
              <w:t>Leo Finkelstein, "Pocket Book of Technical Writing ", McGraw-Hill Science/Engineering/Math, ISBN: 0072468491 (2004)</w:t>
            </w:r>
          </w:p>
          <w:p w:rsidR="009A70B1" w:rsidRPr="009A70B1" w:rsidRDefault="009A70B1" w:rsidP="009A70B1">
            <w:pPr>
              <w:pStyle w:val="ListParagraph"/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A70B1">
              <w:rPr>
                <w:rFonts w:ascii="Times New Roman" w:hAnsi="Times New Roman" w:cs="Times New Roman"/>
                <w:b/>
                <w:bCs/>
              </w:rPr>
              <w:t>Gerson</w:t>
            </w:r>
            <w:proofErr w:type="spellEnd"/>
            <w:r w:rsidRPr="009A70B1">
              <w:rPr>
                <w:rFonts w:ascii="Times New Roman" w:hAnsi="Times New Roman" w:cs="Times New Roman"/>
                <w:b/>
                <w:bCs/>
              </w:rPr>
              <w:t xml:space="preserve">, Sharon J. and </w:t>
            </w:r>
            <w:proofErr w:type="spellStart"/>
            <w:r w:rsidRPr="009A70B1">
              <w:rPr>
                <w:rFonts w:ascii="Times New Roman" w:hAnsi="Times New Roman" w:cs="Times New Roman"/>
                <w:b/>
                <w:bCs/>
              </w:rPr>
              <w:t>Gerson</w:t>
            </w:r>
            <w:proofErr w:type="spellEnd"/>
            <w:r w:rsidRPr="009A70B1">
              <w:rPr>
                <w:rFonts w:ascii="Times New Roman" w:hAnsi="Times New Roman" w:cs="Times New Roman"/>
                <w:b/>
                <w:bCs/>
              </w:rPr>
              <w:t>, Steven M, "Technical Writing Process and Product", Prentice Hall, ISBN: 0131196642 (2005)</w:t>
            </w:r>
          </w:p>
        </w:tc>
      </w:tr>
      <w:tr w:rsidR="009A70B1" w:rsidRPr="00096D2F" w:rsidTr="00D63F9A">
        <w:trPr>
          <w:trHeight w:val="405"/>
        </w:trPr>
        <w:tc>
          <w:tcPr>
            <w:tcW w:w="11020" w:type="dxa"/>
            <w:gridSpan w:val="18"/>
            <w:vAlign w:val="center"/>
          </w:tcPr>
          <w:p w:rsidR="009A70B1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09AB">
              <w:rPr>
                <w:rFonts w:ascii="Times New Roman" w:hAnsi="Times New Roman" w:cs="Times New Roman"/>
              </w:rPr>
              <w:t>6.d. Periodicals, Web Sites, … etc: N/A</w:t>
            </w:r>
          </w:p>
          <w:p w:rsidR="009A70B1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70B1" w:rsidRPr="00D709AB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 of Materials World.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096D2F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vAlign w:val="center"/>
          </w:tcPr>
          <w:p w:rsidR="009A70B1" w:rsidRPr="00DD7424" w:rsidRDefault="009A70B1" w:rsidP="00FE35D9">
            <w:pPr>
              <w:pStyle w:val="BodyTextIndent"/>
              <w:ind w:left="0" w:firstLine="0"/>
              <w:jc w:val="both"/>
              <w:rPr>
                <w:b/>
                <w:bCs/>
              </w:rPr>
            </w:pPr>
            <w:r>
              <w:t xml:space="preserve">- Small group of students. </w:t>
            </w:r>
          </w:p>
        </w:tc>
      </w:tr>
      <w:tr w:rsidR="009A70B1" w:rsidRPr="00096D2F" w:rsidTr="00D63F9A">
        <w:trPr>
          <w:trHeight w:val="337"/>
        </w:trPr>
        <w:tc>
          <w:tcPr>
            <w:tcW w:w="11020" w:type="dxa"/>
            <w:gridSpan w:val="18"/>
            <w:tcBorders>
              <w:bottom w:val="single" w:sz="4" w:space="0" w:color="auto"/>
            </w:tcBorders>
            <w:vAlign w:val="center"/>
          </w:tcPr>
          <w:p w:rsidR="009A70B1" w:rsidRPr="00D82284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>
              <w:t>- Up-to-date references in library.</w:t>
            </w:r>
          </w:p>
        </w:tc>
      </w:tr>
      <w:tr w:rsidR="009A70B1" w:rsidRPr="00096D2F" w:rsidTr="00D63F9A">
        <w:trPr>
          <w:trHeight w:val="337"/>
        </w:trPr>
        <w:tc>
          <w:tcPr>
            <w:tcW w:w="2406" w:type="dxa"/>
            <w:gridSpan w:val="3"/>
            <w:vAlign w:val="center"/>
          </w:tcPr>
          <w:p w:rsidR="009A70B1" w:rsidRPr="00D709AB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614" w:type="dxa"/>
            <w:gridSpan w:val="15"/>
            <w:vAlign w:val="center"/>
          </w:tcPr>
          <w:p w:rsidR="009A70B1" w:rsidRPr="00D709AB" w:rsidRDefault="009A70B1" w:rsidP="000F388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r w:rsidR="000F388D">
              <w:rPr>
                <w:rFonts w:ascii="Times New Roman" w:hAnsi="Times New Roman" w:cs="Times New Roman"/>
                <w:b/>
                <w:bCs/>
              </w:rPr>
              <w:t>I El-</w:t>
            </w:r>
            <w:proofErr w:type="spellStart"/>
            <w:r w:rsidR="000F388D">
              <w:rPr>
                <w:rFonts w:ascii="Times New Roman" w:hAnsi="Times New Roman" w:cs="Times New Roman"/>
                <w:b/>
                <w:bCs/>
              </w:rPr>
              <w:t>Mahallawi</w:t>
            </w:r>
            <w:proofErr w:type="spellEnd"/>
          </w:p>
        </w:tc>
      </w:tr>
      <w:tr w:rsidR="009A70B1" w:rsidRPr="00096D2F" w:rsidTr="00D63F9A">
        <w:trPr>
          <w:trHeight w:val="337"/>
        </w:trPr>
        <w:tc>
          <w:tcPr>
            <w:tcW w:w="2406" w:type="dxa"/>
            <w:gridSpan w:val="3"/>
            <w:vAlign w:val="center"/>
          </w:tcPr>
          <w:p w:rsidR="009A70B1" w:rsidRPr="00096D2F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614" w:type="dxa"/>
            <w:gridSpan w:val="15"/>
            <w:vAlign w:val="center"/>
          </w:tcPr>
          <w:p w:rsidR="009A70B1" w:rsidRPr="00096D2F" w:rsidRDefault="009A70B1" w:rsidP="00FE35D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Dr. E. M.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Elbana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0F486139"/>
    <w:multiLevelType w:val="multilevel"/>
    <w:tmpl w:val="0692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22CB1"/>
    <w:multiLevelType w:val="hybridMultilevel"/>
    <w:tmpl w:val="0C0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8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9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0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0C7A68"/>
    <w:rsid w:val="000F388D"/>
    <w:rsid w:val="00134C85"/>
    <w:rsid w:val="00144A1E"/>
    <w:rsid w:val="00155BCE"/>
    <w:rsid w:val="00166826"/>
    <w:rsid w:val="001749AD"/>
    <w:rsid w:val="001C4843"/>
    <w:rsid w:val="002500C0"/>
    <w:rsid w:val="002623B6"/>
    <w:rsid w:val="00272776"/>
    <w:rsid w:val="00276457"/>
    <w:rsid w:val="002A3F43"/>
    <w:rsid w:val="002C0535"/>
    <w:rsid w:val="002E0069"/>
    <w:rsid w:val="003415D7"/>
    <w:rsid w:val="003B2AE5"/>
    <w:rsid w:val="00401C86"/>
    <w:rsid w:val="00402CE4"/>
    <w:rsid w:val="00403332"/>
    <w:rsid w:val="00460A7E"/>
    <w:rsid w:val="00466D55"/>
    <w:rsid w:val="004B2CCC"/>
    <w:rsid w:val="004F368C"/>
    <w:rsid w:val="004F487E"/>
    <w:rsid w:val="004F77F1"/>
    <w:rsid w:val="00514566"/>
    <w:rsid w:val="00537809"/>
    <w:rsid w:val="00537EFF"/>
    <w:rsid w:val="005A1ADB"/>
    <w:rsid w:val="006200DC"/>
    <w:rsid w:val="00626B1F"/>
    <w:rsid w:val="00642770"/>
    <w:rsid w:val="006B2DCF"/>
    <w:rsid w:val="006B7FEF"/>
    <w:rsid w:val="006C751C"/>
    <w:rsid w:val="006E60DB"/>
    <w:rsid w:val="007123E4"/>
    <w:rsid w:val="00724926"/>
    <w:rsid w:val="00750DE2"/>
    <w:rsid w:val="00762609"/>
    <w:rsid w:val="00763F38"/>
    <w:rsid w:val="007855DC"/>
    <w:rsid w:val="007A7F20"/>
    <w:rsid w:val="007B3955"/>
    <w:rsid w:val="007D0CC7"/>
    <w:rsid w:val="007E4C93"/>
    <w:rsid w:val="007F0DE4"/>
    <w:rsid w:val="0080039C"/>
    <w:rsid w:val="00855111"/>
    <w:rsid w:val="00887A60"/>
    <w:rsid w:val="008C1932"/>
    <w:rsid w:val="008D45C7"/>
    <w:rsid w:val="008F18A8"/>
    <w:rsid w:val="00915FF3"/>
    <w:rsid w:val="0093468A"/>
    <w:rsid w:val="00945530"/>
    <w:rsid w:val="009543F6"/>
    <w:rsid w:val="00965E3B"/>
    <w:rsid w:val="009875D4"/>
    <w:rsid w:val="009A70B1"/>
    <w:rsid w:val="009D5CB2"/>
    <w:rsid w:val="009D7476"/>
    <w:rsid w:val="009E379F"/>
    <w:rsid w:val="00A13937"/>
    <w:rsid w:val="00A21B32"/>
    <w:rsid w:val="00A35F93"/>
    <w:rsid w:val="00A84BE4"/>
    <w:rsid w:val="00AD1F86"/>
    <w:rsid w:val="00AE52CE"/>
    <w:rsid w:val="00AF0241"/>
    <w:rsid w:val="00B01BE4"/>
    <w:rsid w:val="00B14DD6"/>
    <w:rsid w:val="00B31EE5"/>
    <w:rsid w:val="00B35D4D"/>
    <w:rsid w:val="00B66509"/>
    <w:rsid w:val="00B7663B"/>
    <w:rsid w:val="00B8488A"/>
    <w:rsid w:val="00C062C4"/>
    <w:rsid w:val="00C5335C"/>
    <w:rsid w:val="00C637AA"/>
    <w:rsid w:val="00C75184"/>
    <w:rsid w:val="00D00894"/>
    <w:rsid w:val="00D052A3"/>
    <w:rsid w:val="00D14956"/>
    <w:rsid w:val="00D526B7"/>
    <w:rsid w:val="00D57B9E"/>
    <w:rsid w:val="00D63300"/>
    <w:rsid w:val="00D63F9A"/>
    <w:rsid w:val="00D82284"/>
    <w:rsid w:val="00DB5DF1"/>
    <w:rsid w:val="00DC1F24"/>
    <w:rsid w:val="00DC31DC"/>
    <w:rsid w:val="00DD7424"/>
    <w:rsid w:val="00E43547"/>
    <w:rsid w:val="00E50DE4"/>
    <w:rsid w:val="00E90500"/>
    <w:rsid w:val="00E91662"/>
    <w:rsid w:val="00ED36C9"/>
    <w:rsid w:val="00F03DD4"/>
    <w:rsid w:val="00F334BC"/>
    <w:rsid w:val="00F42D16"/>
    <w:rsid w:val="00F65980"/>
    <w:rsid w:val="00F66A46"/>
    <w:rsid w:val="00F75246"/>
    <w:rsid w:val="00F86CD1"/>
    <w:rsid w:val="00FC0EEE"/>
    <w:rsid w:val="00FE35D9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5CC1FAD2-D4D8-4ABD-AC41-39859596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36C9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FE35D9"/>
    <w:pPr>
      <w:bidi w:val="0"/>
      <w:spacing w:after="0" w:line="240" w:lineRule="auto"/>
      <w:ind w:left="990" w:hanging="99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35D9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5</cp:revision>
  <dcterms:created xsi:type="dcterms:W3CDTF">2014-12-22T14:41:00Z</dcterms:created>
  <dcterms:modified xsi:type="dcterms:W3CDTF">2015-03-29T20:40:00Z</dcterms:modified>
</cp:coreProperties>
</file>